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12" w:rsidRPr="00DD1429" w:rsidRDefault="00CC19C3" w:rsidP="00CC19C3">
      <w:pPr>
        <w:pStyle w:val="ConsPlusTitlePage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ПРОЕКТ </w:t>
      </w:r>
      <w:r w:rsidR="003E0312" w:rsidRPr="00DD1429">
        <w:rPr>
          <w:rFonts w:ascii="Times New Roman" w:hAnsi="Times New Roman" w:cs="Times New Roman"/>
          <w:b/>
        </w:rPr>
        <w:br/>
      </w:r>
    </w:p>
    <w:p w:rsidR="003E0312" w:rsidRDefault="003E0312">
      <w:pPr>
        <w:pStyle w:val="ConsPlusNormal"/>
        <w:jc w:val="both"/>
        <w:outlineLvl w:val="0"/>
      </w:pPr>
    </w:p>
    <w:p w:rsidR="00CC19C3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Pr="00E32B19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3E0312" w:rsidRP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0312" w:rsidRPr="00E32B19" w:rsidRDefault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</w:t>
      </w:r>
      <w:r w:rsidR="00E32B19">
        <w:rPr>
          <w:rFonts w:ascii="Times New Roman" w:hAnsi="Times New Roman" w:cs="Times New Roman"/>
          <w:sz w:val="28"/>
          <w:szCs w:val="28"/>
        </w:rPr>
        <w:t xml:space="preserve">   2025 г. N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муниципальной программе </w:t>
      </w:r>
      <w:proofErr w:type="spellStart"/>
      <w:r w:rsidR="001C2799">
        <w:rPr>
          <w:rFonts w:ascii="Times New Roman" w:hAnsi="Times New Roman" w:cs="Times New Roman"/>
          <w:sz w:val="28"/>
          <w:szCs w:val="28"/>
        </w:rPr>
        <w:t>Поддор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9D5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"</w:t>
      </w:r>
      <w:r w:rsidR="00EB185D">
        <w:rPr>
          <w:rFonts w:ascii="Times New Roman" w:hAnsi="Times New Roman" w:cs="Times New Roman"/>
          <w:sz w:val="28"/>
          <w:szCs w:val="28"/>
        </w:rPr>
        <w:t xml:space="preserve">Развитие транспортной </w:t>
      </w:r>
      <w:proofErr w:type="gramStart"/>
      <w:r w:rsidR="00EB185D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CC19C3">
        <w:rPr>
          <w:rFonts w:ascii="Times New Roman" w:hAnsi="Times New Roman" w:cs="Times New Roman"/>
          <w:sz w:val="28"/>
          <w:szCs w:val="28"/>
        </w:rPr>
        <w:t xml:space="preserve">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CC19C3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="00CC19C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E32B19">
        <w:rPr>
          <w:rFonts w:ascii="Times New Roman" w:hAnsi="Times New Roman" w:cs="Times New Roman"/>
          <w:sz w:val="28"/>
          <w:szCs w:val="28"/>
        </w:rPr>
        <w:t>"</w:t>
      </w:r>
    </w:p>
    <w:p w:rsidR="003E0312" w:rsidRPr="00E32B19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>
        <w:r w:rsidRPr="00E32B19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32B1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>
        <w:r w:rsidRPr="00E32B19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="00E32B19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E32B19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E101D">
        <w:rPr>
          <w:rFonts w:ascii="Times New Roman" w:hAnsi="Times New Roman" w:cs="Times New Roman"/>
          <w:sz w:val="28"/>
          <w:szCs w:val="28"/>
        </w:rPr>
        <w:t>Поддорс</w:t>
      </w:r>
      <w:r w:rsidR="00E32B19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DE101D">
        <w:rPr>
          <w:rFonts w:ascii="Times New Roman" w:hAnsi="Times New Roman" w:cs="Times New Roman"/>
          <w:sz w:val="28"/>
          <w:szCs w:val="28"/>
        </w:rPr>
        <w:t>района</w:t>
      </w:r>
      <w:r w:rsidRPr="00E32B19">
        <w:rPr>
          <w:rFonts w:ascii="Times New Roman" w:hAnsi="Times New Roman" w:cs="Times New Roman"/>
          <w:sz w:val="28"/>
          <w:szCs w:val="28"/>
        </w:rPr>
        <w:t xml:space="preserve">, утвержденным распоряжением </w:t>
      </w:r>
      <w:r w:rsidR="00CC19C3">
        <w:rPr>
          <w:rFonts w:ascii="Times New Roman" w:hAnsi="Times New Roman" w:cs="Times New Roman"/>
          <w:sz w:val="28"/>
          <w:szCs w:val="28"/>
        </w:rPr>
        <w:t>Администрации</w:t>
      </w:r>
      <w:r w:rsidR="00E32B19">
        <w:rPr>
          <w:rFonts w:ascii="Times New Roman" w:hAnsi="Times New Roman" w:cs="Times New Roman"/>
          <w:sz w:val="28"/>
          <w:szCs w:val="28"/>
        </w:rPr>
        <w:t xml:space="preserve"> </w:t>
      </w:r>
      <w:r w:rsidR="001C2799">
        <w:rPr>
          <w:rFonts w:ascii="Times New Roman" w:hAnsi="Times New Roman" w:cs="Times New Roman"/>
          <w:sz w:val="28"/>
          <w:szCs w:val="28"/>
        </w:rPr>
        <w:t>Поддорс</w:t>
      </w:r>
      <w:r w:rsidR="00E32B19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DE101D">
        <w:rPr>
          <w:rFonts w:ascii="Times New Roman" w:hAnsi="Times New Roman" w:cs="Times New Roman"/>
          <w:sz w:val="28"/>
          <w:szCs w:val="28"/>
        </w:rPr>
        <w:t>района</w:t>
      </w:r>
      <w:r w:rsidR="00E32B19">
        <w:rPr>
          <w:rFonts w:ascii="Times New Roman" w:hAnsi="Times New Roman" w:cs="Times New Roman"/>
          <w:sz w:val="28"/>
          <w:szCs w:val="28"/>
        </w:rPr>
        <w:t xml:space="preserve"> от </w:t>
      </w:r>
      <w:r w:rsidR="00DD1429" w:rsidRPr="00DE101D">
        <w:rPr>
          <w:rFonts w:ascii="Times New Roman" w:hAnsi="Times New Roman" w:cs="Times New Roman"/>
          <w:sz w:val="28"/>
          <w:szCs w:val="28"/>
        </w:rPr>
        <w:t>0</w:t>
      </w:r>
      <w:r w:rsidR="00DE101D" w:rsidRPr="00DE101D">
        <w:rPr>
          <w:rFonts w:ascii="Times New Roman" w:hAnsi="Times New Roman" w:cs="Times New Roman"/>
          <w:sz w:val="28"/>
          <w:szCs w:val="28"/>
        </w:rPr>
        <w:t>7</w:t>
      </w:r>
      <w:r w:rsidR="00E32B19" w:rsidRPr="00DE101D">
        <w:rPr>
          <w:rFonts w:ascii="Times New Roman" w:hAnsi="Times New Roman" w:cs="Times New Roman"/>
          <w:sz w:val="28"/>
          <w:szCs w:val="28"/>
        </w:rPr>
        <w:t>.0</w:t>
      </w:r>
      <w:r w:rsidR="00DE101D" w:rsidRPr="00DE101D">
        <w:rPr>
          <w:rFonts w:ascii="Times New Roman" w:hAnsi="Times New Roman" w:cs="Times New Roman"/>
          <w:sz w:val="28"/>
          <w:szCs w:val="28"/>
        </w:rPr>
        <w:t>8</w:t>
      </w:r>
      <w:r w:rsidR="00E32B19" w:rsidRPr="00DE101D">
        <w:rPr>
          <w:rFonts w:ascii="Times New Roman" w:hAnsi="Times New Roman" w:cs="Times New Roman"/>
          <w:sz w:val="28"/>
          <w:szCs w:val="28"/>
        </w:rPr>
        <w:t>.2025</w:t>
      </w:r>
      <w:r w:rsidR="00DD1429" w:rsidRPr="00DE101D">
        <w:rPr>
          <w:rFonts w:ascii="Times New Roman" w:hAnsi="Times New Roman" w:cs="Times New Roman"/>
          <w:sz w:val="28"/>
          <w:szCs w:val="28"/>
        </w:rPr>
        <w:t xml:space="preserve"> N </w:t>
      </w:r>
      <w:r w:rsidR="00DE101D" w:rsidRPr="00DE101D">
        <w:rPr>
          <w:rFonts w:ascii="Times New Roman" w:hAnsi="Times New Roman" w:cs="Times New Roman"/>
          <w:sz w:val="28"/>
          <w:szCs w:val="28"/>
        </w:rPr>
        <w:t>84</w:t>
      </w:r>
      <w:r w:rsidRPr="00DE101D">
        <w:rPr>
          <w:rFonts w:ascii="Times New Roman" w:hAnsi="Times New Roman" w:cs="Times New Roman"/>
          <w:sz w:val="28"/>
          <w:szCs w:val="28"/>
        </w:rPr>
        <w:t>-рг</w:t>
      </w:r>
      <w:r w:rsidRPr="00DD1429">
        <w:rPr>
          <w:rFonts w:ascii="Times New Roman" w:hAnsi="Times New Roman" w:cs="Times New Roman"/>
          <w:sz w:val="28"/>
          <w:szCs w:val="28"/>
        </w:rPr>
        <w:t>,</w:t>
      </w:r>
      <w:r w:rsidRPr="00E32B19">
        <w:rPr>
          <w:rFonts w:ascii="Times New Roman" w:hAnsi="Times New Roman" w:cs="Times New Roman"/>
          <w:sz w:val="28"/>
          <w:szCs w:val="28"/>
        </w:rPr>
        <w:t xml:space="preserve"> </w:t>
      </w:r>
      <w:r w:rsid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E32B19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 w:rsidR="00DE101D">
        <w:rPr>
          <w:rFonts w:ascii="Times New Roman" w:hAnsi="Times New Roman" w:cs="Times New Roman"/>
          <w:sz w:val="28"/>
          <w:szCs w:val="28"/>
        </w:rPr>
        <w:t>район</w:t>
      </w:r>
      <w:r w:rsidR="00E32B19">
        <w:rPr>
          <w:rFonts w:ascii="Times New Roman" w:hAnsi="Times New Roman" w:cs="Times New Roman"/>
          <w:sz w:val="28"/>
          <w:szCs w:val="28"/>
        </w:rPr>
        <w:t>а</w:t>
      </w:r>
      <w:r w:rsidRPr="00E32B19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3E0312" w:rsidRPr="00E32B19" w:rsidRDefault="00E32B19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E101D">
        <w:rPr>
          <w:rFonts w:ascii="Times New Roman" w:hAnsi="Times New Roman" w:cs="Times New Roman"/>
          <w:sz w:val="28"/>
          <w:szCs w:val="28"/>
        </w:rPr>
        <w:t>прилагаемые стратегические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</w:t>
      </w:r>
      <w:hyperlink w:anchor="P29">
        <w:r w:rsidR="003E0312" w:rsidRPr="00E32B19">
          <w:rPr>
            <w:rFonts w:ascii="Times New Roman" w:hAnsi="Times New Roman" w:cs="Times New Roman"/>
            <w:sz w:val="28"/>
            <w:szCs w:val="28"/>
          </w:rPr>
          <w:t>приоритеты</w:t>
        </w:r>
      </w:hyperlink>
      <w:r w:rsidR="003E0312" w:rsidRPr="00E32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C2799">
        <w:rPr>
          <w:rFonts w:ascii="Times New Roman" w:hAnsi="Times New Roman" w:cs="Times New Roman"/>
          <w:sz w:val="28"/>
          <w:szCs w:val="28"/>
        </w:rPr>
        <w:t>Поддорс</w:t>
      </w:r>
      <w:r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"</w:t>
      </w:r>
      <w:r w:rsidR="00CC19C3" w:rsidRPr="00CC19C3">
        <w:rPr>
          <w:rFonts w:ascii="Times New Roman" w:hAnsi="Times New Roman" w:cs="Times New Roman"/>
          <w:sz w:val="28"/>
          <w:szCs w:val="28"/>
        </w:rPr>
        <w:t xml:space="preserve"> </w:t>
      </w:r>
      <w:r w:rsidR="00EB185D">
        <w:rPr>
          <w:rFonts w:ascii="Times New Roman" w:hAnsi="Times New Roman" w:cs="Times New Roman"/>
          <w:sz w:val="28"/>
          <w:szCs w:val="28"/>
        </w:rPr>
        <w:t xml:space="preserve">Развитие транспортной </w:t>
      </w:r>
      <w:proofErr w:type="gramStart"/>
      <w:r w:rsidR="00EB185D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CC19C3">
        <w:rPr>
          <w:rFonts w:ascii="Times New Roman" w:hAnsi="Times New Roman" w:cs="Times New Roman"/>
          <w:sz w:val="28"/>
          <w:szCs w:val="28"/>
        </w:rPr>
        <w:t xml:space="preserve">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CC19C3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="00CC19C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CC19C3" w:rsidRPr="00E32B19">
        <w:rPr>
          <w:rFonts w:ascii="Times New Roman" w:hAnsi="Times New Roman" w:cs="Times New Roman"/>
          <w:sz w:val="28"/>
          <w:szCs w:val="28"/>
        </w:rPr>
        <w:t xml:space="preserve"> </w:t>
      </w:r>
      <w:r w:rsidR="003E0312" w:rsidRPr="00E32B19">
        <w:rPr>
          <w:rFonts w:ascii="Times New Roman" w:hAnsi="Times New Roman" w:cs="Times New Roman"/>
          <w:sz w:val="28"/>
          <w:szCs w:val="28"/>
        </w:rPr>
        <w:t>";</w:t>
      </w:r>
    </w:p>
    <w:p w:rsidR="00E32B19" w:rsidRDefault="003E0312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2. Постановление </w:t>
      </w:r>
      <w:r w:rsidR="00E32B19">
        <w:rPr>
          <w:rFonts w:ascii="Times New Roman" w:hAnsi="Times New Roman" w:cs="Times New Roman"/>
          <w:sz w:val="28"/>
          <w:szCs w:val="28"/>
        </w:rPr>
        <w:t>вступает в силу с 01 января 2026 года.</w:t>
      </w:r>
    </w:p>
    <w:p w:rsidR="00E32B19" w:rsidRPr="00E32B19" w:rsidRDefault="00E32B19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публиковать постановление на </w:t>
      </w:r>
      <w:r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r w:rsidR="001C2799">
        <w:rPr>
          <w:rFonts w:ascii="Times New Roman" w:hAnsi="Times New Roman"/>
          <w:sz w:val="28"/>
          <w:szCs w:val="28"/>
        </w:rPr>
        <w:t>Поддор</w:t>
      </w:r>
      <w:r>
        <w:rPr>
          <w:rFonts w:ascii="Times New Roman" w:hAnsi="Times New Roman"/>
          <w:sz w:val="28"/>
          <w:szCs w:val="28"/>
        </w:rPr>
        <w:t xml:space="preserve">ского муниципального </w:t>
      </w:r>
      <w:r w:rsidR="00DE101D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в сети «Интернет».</w:t>
      </w:r>
    </w:p>
    <w:p w:rsidR="003E0312" w:rsidRPr="00E32B19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5"/>
        <w:gridCol w:w="220"/>
      </w:tblGrid>
      <w:tr w:rsidR="00CC19C3" w:rsidRPr="00D14BD5" w:rsidTr="0013444D"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2799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 xml:space="preserve">Проект подготовил и согласовал: </w:t>
            </w:r>
          </w:p>
          <w:p w:rsidR="001C2799" w:rsidRPr="001C2799" w:rsidRDefault="001C2799" w:rsidP="00CC1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799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>специалист отдела благоустройства,</w:t>
            </w:r>
          </w:p>
          <w:p w:rsidR="00CC19C3" w:rsidRPr="00CC19C3" w:rsidRDefault="001C2799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 xml:space="preserve"> строительства и дорожной деятельности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О.Д.Хома</w:t>
            </w:r>
            <w:proofErr w:type="spellEnd"/>
          </w:p>
          <w:p w:rsidR="001C2799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C19C3" w:rsidRPr="00CC19C3" w:rsidRDefault="00CC19C3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>СОГЛАСОВАНО:</w:t>
            </w:r>
          </w:p>
          <w:p w:rsidR="00CC19C3" w:rsidRPr="00CC19C3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Первый 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Заместитель Главы администрации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С.Н.Петров</w:t>
            </w:r>
            <w:proofErr w:type="spellEnd"/>
          </w:p>
          <w:p w:rsidR="001C2799" w:rsidRDefault="00CC19C3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 xml:space="preserve">Председатель комитета финансов                                        </w:t>
            </w:r>
            <w:proofErr w:type="spellStart"/>
            <w:r w:rsidR="001C2799">
              <w:rPr>
                <w:rFonts w:ascii="Times New Roman" w:hAnsi="Times New Roman"/>
                <w:sz w:val="27"/>
                <w:szCs w:val="27"/>
              </w:rPr>
              <w:t>О.А.Николаева</w:t>
            </w:r>
            <w:proofErr w:type="spellEnd"/>
          </w:p>
          <w:p w:rsidR="00CC19C3" w:rsidRPr="00CC19C3" w:rsidRDefault="00CC19C3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tbl>
            <w:tblPr>
              <w:tblW w:w="14958" w:type="dxa"/>
              <w:tblLook w:val="04A0" w:firstRow="1" w:lastRow="0" w:firstColumn="1" w:lastColumn="0" w:noHBand="0" w:noVBand="1"/>
            </w:tblPr>
            <w:tblGrid>
              <w:gridCol w:w="10031"/>
              <w:gridCol w:w="4927"/>
            </w:tblGrid>
            <w:tr w:rsidR="00CC19C3" w:rsidRPr="00CC19C3" w:rsidTr="0013444D">
              <w:tc>
                <w:tcPr>
                  <w:tcW w:w="10031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19C3">
                    <w:rPr>
                      <w:rFonts w:ascii="Times New Roman" w:hAnsi="Times New Roman"/>
                      <w:sz w:val="28"/>
                      <w:szCs w:val="28"/>
                    </w:rPr>
                    <w:t>КФ-1</w:t>
                  </w:r>
                </w:p>
              </w:tc>
              <w:tc>
                <w:tcPr>
                  <w:tcW w:w="4927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0312" w:rsidRPr="00E32B19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Pr="00DF74D4" w:rsidRDefault="003E031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3E0312" w:rsidRPr="00DF74D4" w:rsidRDefault="003E03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F74D4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3E0312" w:rsidRPr="00DF74D4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3E0312" w:rsidRPr="00DF74D4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 xml:space="preserve">от </w:t>
      </w:r>
      <w:r w:rsidR="009F37B4" w:rsidRPr="009F37B4">
        <w:rPr>
          <w:rFonts w:ascii="Times New Roman" w:hAnsi="Times New Roman" w:cs="Times New Roman"/>
          <w:sz w:val="28"/>
          <w:szCs w:val="28"/>
        </w:rPr>
        <w:t>____________</w:t>
      </w:r>
      <w:r w:rsidRPr="009F37B4">
        <w:rPr>
          <w:rFonts w:ascii="Times New Roman" w:hAnsi="Times New Roman" w:cs="Times New Roman"/>
          <w:sz w:val="28"/>
          <w:szCs w:val="28"/>
        </w:rPr>
        <w:t>2025</w:t>
      </w:r>
      <w:r w:rsidR="003E0312" w:rsidRPr="009F37B4">
        <w:rPr>
          <w:rFonts w:ascii="Times New Roman" w:hAnsi="Times New Roman" w:cs="Times New Roman"/>
          <w:sz w:val="28"/>
          <w:szCs w:val="28"/>
        </w:rPr>
        <w:t xml:space="preserve"> N </w:t>
      </w:r>
      <w:r w:rsidR="009F37B4" w:rsidRPr="009F37B4">
        <w:rPr>
          <w:rFonts w:ascii="Times New Roman" w:hAnsi="Times New Roman" w:cs="Times New Roman"/>
          <w:sz w:val="28"/>
          <w:szCs w:val="28"/>
        </w:rPr>
        <w:t>____</w:t>
      </w:r>
    </w:p>
    <w:p w:rsidR="003E0312" w:rsidRPr="00DF74D4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DF74D4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DF74D4">
        <w:rPr>
          <w:rFonts w:ascii="Times New Roman" w:hAnsi="Times New Roman" w:cs="Times New Roman"/>
          <w:sz w:val="28"/>
          <w:szCs w:val="28"/>
        </w:rPr>
        <w:t>СТРАТЕГИЧЕСКИЕ ПРИОРИТЕТЫ</w:t>
      </w:r>
    </w:p>
    <w:p w:rsidR="00CC19C3" w:rsidRPr="00E32B19" w:rsidRDefault="00CC19C3" w:rsidP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9D509F" w:rsidRPr="009D509F">
        <w:rPr>
          <w:rFonts w:ascii="Times New Roman" w:hAnsi="Times New Roman" w:cs="Times New Roman"/>
          <w:sz w:val="28"/>
          <w:szCs w:val="28"/>
        </w:rPr>
        <w:t xml:space="preserve"> </w:t>
      </w:r>
      <w:r w:rsidR="009D509F">
        <w:rPr>
          <w:rFonts w:ascii="Times New Roman" w:hAnsi="Times New Roman" w:cs="Times New Roman"/>
          <w:sz w:val="28"/>
          <w:szCs w:val="28"/>
        </w:rPr>
        <w:t>Новгородской области</w:t>
      </w:r>
      <w:r w:rsidRPr="00E32B19">
        <w:rPr>
          <w:rFonts w:ascii="Times New Roman" w:hAnsi="Times New Roman" w:cs="Times New Roman"/>
          <w:sz w:val="28"/>
          <w:szCs w:val="28"/>
        </w:rPr>
        <w:t>"</w:t>
      </w:r>
      <w:r w:rsidR="00EB185D" w:rsidRPr="00EB185D">
        <w:rPr>
          <w:rFonts w:ascii="Times New Roman" w:hAnsi="Times New Roman" w:cs="Times New Roman"/>
          <w:sz w:val="28"/>
          <w:szCs w:val="28"/>
        </w:rPr>
        <w:t xml:space="preserve"> </w:t>
      </w:r>
      <w:r w:rsidR="00EB185D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EB185D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EB185D" w:rsidRPr="00E32B19">
        <w:rPr>
          <w:rFonts w:ascii="Times New Roman" w:hAnsi="Times New Roman" w:cs="Times New Roman"/>
          <w:sz w:val="28"/>
          <w:szCs w:val="28"/>
        </w:rPr>
        <w:t xml:space="preserve"> </w:t>
      </w:r>
      <w:r w:rsidRPr="00E32B19">
        <w:rPr>
          <w:rFonts w:ascii="Times New Roman" w:hAnsi="Times New Roman" w:cs="Times New Roman"/>
          <w:sz w:val="28"/>
          <w:szCs w:val="28"/>
        </w:rPr>
        <w:t>"</w:t>
      </w:r>
    </w:p>
    <w:p w:rsidR="003E0312" w:rsidRPr="00DF74D4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Default="003E0312" w:rsidP="00CC19C3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Оценка текущего состояния в сфере </w:t>
      </w:r>
      <w:r w:rsidR="009F37B4">
        <w:rPr>
          <w:rFonts w:ascii="Times New Roman" w:hAnsi="Times New Roman" w:cs="Times New Roman"/>
          <w:sz w:val="28"/>
          <w:szCs w:val="28"/>
        </w:rPr>
        <w:t>р</w:t>
      </w:r>
      <w:r w:rsidR="00EB185D">
        <w:rPr>
          <w:rFonts w:ascii="Times New Roman" w:hAnsi="Times New Roman" w:cs="Times New Roman"/>
          <w:sz w:val="28"/>
          <w:szCs w:val="28"/>
        </w:rPr>
        <w:t>азвити</w:t>
      </w:r>
      <w:r w:rsidR="009F37B4">
        <w:rPr>
          <w:rFonts w:ascii="Times New Roman" w:hAnsi="Times New Roman" w:cs="Times New Roman"/>
          <w:sz w:val="28"/>
          <w:szCs w:val="28"/>
        </w:rPr>
        <w:t>я</w:t>
      </w:r>
      <w:r w:rsidR="00EB185D">
        <w:rPr>
          <w:rFonts w:ascii="Times New Roman" w:hAnsi="Times New Roman" w:cs="Times New Roman"/>
          <w:sz w:val="28"/>
          <w:szCs w:val="28"/>
        </w:rPr>
        <w:t xml:space="preserve"> транспортной </w:t>
      </w:r>
      <w:proofErr w:type="gramStart"/>
      <w:r w:rsidR="00EB185D">
        <w:rPr>
          <w:rFonts w:ascii="Times New Roman" w:hAnsi="Times New Roman" w:cs="Times New Roman"/>
          <w:sz w:val="28"/>
          <w:szCs w:val="28"/>
        </w:rPr>
        <w:t xml:space="preserve">системы  </w:t>
      </w:r>
      <w:r w:rsidR="001C2799">
        <w:rPr>
          <w:rFonts w:ascii="Times New Roman" w:hAnsi="Times New Roman" w:cs="Times New Roman"/>
          <w:sz w:val="28"/>
          <w:szCs w:val="28"/>
        </w:rPr>
        <w:t>Поддорс</w:t>
      </w:r>
      <w:r w:rsidR="00EB185D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="00EB185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CC19C3">
        <w:rPr>
          <w:rFonts w:ascii="Times New Roman" w:hAnsi="Times New Roman" w:cs="Times New Roman"/>
          <w:sz w:val="28"/>
          <w:szCs w:val="28"/>
        </w:rPr>
        <w:t xml:space="preserve"> </w:t>
      </w:r>
      <w:r w:rsidR="009D509F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CC19C3" w:rsidRPr="00DF74D4" w:rsidRDefault="00CC19C3" w:rsidP="00CC19C3">
      <w:pPr>
        <w:pStyle w:val="ConsPlusTitle"/>
        <w:ind w:left="1080"/>
        <w:outlineLvl w:val="1"/>
        <w:rPr>
          <w:rFonts w:ascii="Times New Roman" w:hAnsi="Times New Roman" w:cs="Times New Roman"/>
          <w:sz w:val="28"/>
          <w:szCs w:val="28"/>
        </w:rPr>
      </w:pPr>
    </w:p>
    <w:p w:rsidR="00977764" w:rsidRPr="00EB185D" w:rsidRDefault="00977764" w:rsidP="009777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>Положение в транспортной системе определяется состоянием двух ее основных подсистем - транспортной и дорожной инфраструктур.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Транспорт - одна из важнейших базовых отраслей экономики, ее функционирование непосредственно влияет на социально-экономическое развитие </w:t>
      </w:r>
      <w:r w:rsidR="00EB185D">
        <w:rPr>
          <w:rFonts w:ascii="Times New Roman" w:hAnsi="Times New Roman" w:cs="Times New Roman"/>
          <w:sz w:val="28"/>
          <w:szCs w:val="28"/>
        </w:rPr>
        <w:t>округа</w:t>
      </w:r>
      <w:r w:rsidRPr="00EB185D">
        <w:rPr>
          <w:rFonts w:ascii="Times New Roman" w:hAnsi="Times New Roman" w:cs="Times New Roman"/>
          <w:sz w:val="28"/>
          <w:szCs w:val="28"/>
        </w:rPr>
        <w:t xml:space="preserve">. Транспортная система </w:t>
      </w:r>
      <w:r w:rsidR="00EB185D">
        <w:rPr>
          <w:rFonts w:ascii="Times New Roman" w:hAnsi="Times New Roman" w:cs="Times New Roman"/>
          <w:sz w:val="28"/>
          <w:szCs w:val="28"/>
        </w:rPr>
        <w:t>округа</w:t>
      </w:r>
      <w:r w:rsidRPr="00EB185D">
        <w:rPr>
          <w:rFonts w:ascii="Times New Roman" w:hAnsi="Times New Roman" w:cs="Times New Roman"/>
          <w:sz w:val="28"/>
          <w:szCs w:val="28"/>
        </w:rPr>
        <w:t xml:space="preserve"> включает автомобильный</w:t>
      </w:r>
      <w:r w:rsidR="00EB185D">
        <w:rPr>
          <w:rFonts w:ascii="Times New Roman" w:hAnsi="Times New Roman" w:cs="Times New Roman"/>
          <w:sz w:val="28"/>
          <w:szCs w:val="28"/>
        </w:rPr>
        <w:t xml:space="preserve">   </w:t>
      </w:r>
      <w:r w:rsidRPr="00EB185D">
        <w:rPr>
          <w:rFonts w:ascii="Times New Roman" w:hAnsi="Times New Roman" w:cs="Times New Roman"/>
          <w:sz w:val="28"/>
          <w:szCs w:val="28"/>
        </w:rPr>
        <w:t>транспорт.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Характер подвижности населения, уровень развития производства и торговли определяют спрос на услуги транспорта. Транспорт является системообразующим фактором, влияя на уровень жизни и развития производительных сил. Пассажирский транспорт как одна из социально значимых отраслей экономики играет большую роль в обеспечении качества жизни населения. От эффективности функционирования пассажирского транспортного комплекса во многом зависит сохранение социальной, экономической и политической стабильности жизни </w:t>
      </w:r>
      <w:r w:rsidR="00EB185D">
        <w:rPr>
          <w:rFonts w:ascii="Times New Roman" w:hAnsi="Times New Roman" w:cs="Times New Roman"/>
          <w:sz w:val="28"/>
          <w:szCs w:val="28"/>
        </w:rPr>
        <w:t>округа</w:t>
      </w:r>
      <w:r w:rsidRPr="00EB185D">
        <w:rPr>
          <w:rFonts w:ascii="Times New Roman" w:hAnsi="Times New Roman" w:cs="Times New Roman"/>
          <w:sz w:val="28"/>
          <w:szCs w:val="28"/>
        </w:rPr>
        <w:t>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Автомобильный транспорт является основным видом транспорта, на долю которого приходится основной объем работы по освоению пассажиропотока в </w:t>
      </w:r>
      <w:r w:rsidR="00EB185D">
        <w:rPr>
          <w:rFonts w:ascii="Times New Roman" w:hAnsi="Times New Roman" w:cs="Times New Roman"/>
          <w:sz w:val="28"/>
          <w:szCs w:val="28"/>
        </w:rPr>
        <w:t>округе</w:t>
      </w:r>
      <w:r w:rsidRPr="00EB185D">
        <w:rPr>
          <w:rFonts w:ascii="Times New Roman" w:hAnsi="Times New Roman" w:cs="Times New Roman"/>
          <w:sz w:val="28"/>
          <w:szCs w:val="28"/>
        </w:rPr>
        <w:t>.</w:t>
      </w:r>
      <w:r w:rsidR="00EB185D">
        <w:rPr>
          <w:rFonts w:ascii="Times New Roman" w:hAnsi="Times New Roman" w:cs="Times New Roman"/>
          <w:sz w:val="28"/>
          <w:szCs w:val="28"/>
        </w:rPr>
        <w:t xml:space="preserve"> </w:t>
      </w:r>
      <w:r w:rsidRPr="00EB185D">
        <w:rPr>
          <w:rFonts w:ascii="Times New Roman" w:hAnsi="Times New Roman" w:cs="Times New Roman"/>
          <w:sz w:val="28"/>
          <w:szCs w:val="28"/>
        </w:rPr>
        <w:t xml:space="preserve"> В настоящее время маршрутная сеть </w:t>
      </w:r>
      <w:r w:rsidR="00E27A65">
        <w:rPr>
          <w:rFonts w:ascii="Times New Roman" w:hAnsi="Times New Roman" w:cs="Times New Roman"/>
          <w:sz w:val="28"/>
          <w:szCs w:val="28"/>
        </w:rPr>
        <w:t>Поддор</w:t>
      </w:r>
      <w:r w:rsidR="00EB185D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 </w:t>
      </w:r>
      <w:r w:rsidRPr="00EB1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7A65">
        <w:rPr>
          <w:rFonts w:ascii="Times New Roman" w:hAnsi="Times New Roman" w:cs="Times New Roman"/>
          <w:sz w:val="28"/>
          <w:szCs w:val="28"/>
        </w:rPr>
        <w:t>включает</w:t>
      </w:r>
      <w:r w:rsidR="00EB185D" w:rsidRPr="00E27A65">
        <w:rPr>
          <w:rFonts w:ascii="Times New Roman" w:hAnsi="Times New Roman" w:cs="Times New Roman"/>
          <w:sz w:val="28"/>
          <w:szCs w:val="28"/>
        </w:rPr>
        <w:t xml:space="preserve">  </w:t>
      </w:r>
      <w:r w:rsidR="00E27A65" w:rsidRPr="00E27A65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EB185D" w:rsidRPr="00E27A65">
        <w:rPr>
          <w:rFonts w:ascii="Times New Roman" w:hAnsi="Times New Roman" w:cs="Times New Roman"/>
          <w:sz w:val="28"/>
          <w:szCs w:val="28"/>
        </w:rPr>
        <w:t xml:space="preserve"> </w:t>
      </w:r>
      <w:r w:rsidRPr="00E27A65">
        <w:rPr>
          <w:rFonts w:ascii="Times New Roman" w:hAnsi="Times New Roman" w:cs="Times New Roman"/>
          <w:sz w:val="28"/>
          <w:szCs w:val="28"/>
        </w:rPr>
        <w:t xml:space="preserve"> маршрутов регулярного сообщения. В </w:t>
      </w:r>
      <w:r w:rsidRPr="00D80C0C">
        <w:rPr>
          <w:rFonts w:ascii="Times New Roman" w:hAnsi="Times New Roman" w:cs="Times New Roman"/>
          <w:sz w:val="28"/>
          <w:szCs w:val="28"/>
        </w:rPr>
        <w:t xml:space="preserve">перевозках задействовано более </w:t>
      </w:r>
      <w:proofErr w:type="gramStart"/>
      <w:r w:rsidR="00E27A65" w:rsidRPr="00D80C0C">
        <w:rPr>
          <w:rFonts w:ascii="Times New Roman" w:hAnsi="Times New Roman" w:cs="Times New Roman"/>
          <w:sz w:val="28"/>
          <w:szCs w:val="28"/>
        </w:rPr>
        <w:t>2</w:t>
      </w:r>
      <w:r w:rsidR="00EB185D" w:rsidRPr="00D80C0C">
        <w:rPr>
          <w:rFonts w:ascii="Times New Roman" w:hAnsi="Times New Roman" w:cs="Times New Roman"/>
          <w:sz w:val="28"/>
          <w:szCs w:val="28"/>
        </w:rPr>
        <w:t xml:space="preserve"> </w:t>
      </w:r>
      <w:r w:rsidRPr="00D80C0C">
        <w:rPr>
          <w:rFonts w:ascii="Times New Roman" w:hAnsi="Times New Roman" w:cs="Times New Roman"/>
          <w:sz w:val="28"/>
          <w:szCs w:val="28"/>
        </w:rPr>
        <w:t xml:space="preserve"> единиц</w:t>
      </w:r>
      <w:proofErr w:type="gramEnd"/>
      <w:r w:rsidRPr="00D80C0C">
        <w:rPr>
          <w:rFonts w:ascii="Times New Roman" w:hAnsi="Times New Roman" w:cs="Times New Roman"/>
          <w:sz w:val="28"/>
          <w:szCs w:val="28"/>
        </w:rPr>
        <w:t xml:space="preserve"> техники.</w:t>
      </w:r>
    </w:p>
    <w:p w:rsidR="00977764" w:rsidRPr="00D80C0C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общего пользования </w:t>
      </w:r>
      <w:proofErr w:type="gramStart"/>
      <w:r w:rsidR="00EB185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B185D">
        <w:rPr>
          <w:rFonts w:ascii="Times New Roman" w:hAnsi="Times New Roman" w:cs="Times New Roman"/>
          <w:sz w:val="28"/>
          <w:szCs w:val="28"/>
        </w:rPr>
        <w:t xml:space="preserve"> значения</w:t>
      </w:r>
      <w:proofErr w:type="gramEnd"/>
      <w:r w:rsidRPr="00EB185D">
        <w:rPr>
          <w:rFonts w:ascii="Times New Roman" w:hAnsi="Times New Roman" w:cs="Times New Roman"/>
          <w:sz w:val="28"/>
          <w:szCs w:val="28"/>
        </w:rPr>
        <w:t xml:space="preserve">, </w:t>
      </w:r>
      <w:r w:rsidR="00EB185D">
        <w:rPr>
          <w:rFonts w:ascii="Times New Roman" w:hAnsi="Times New Roman" w:cs="Times New Roman"/>
          <w:sz w:val="28"/>
          <w:szCs w:val="28"/>
        </w:rPr>
        <w:t xml:space="preserve"> </w:t>
      </w:r>
      <w:r w:rsidRPr="00EB185D">
        <w:rPr>
          <w:rFonts w:ascii="Times New Roman" w:hAnsi="Times New Roman" w:cs="Times New Roman"/>
          <w:sz w:val="28"/>
          <w:szCs w:val="28"/>
        </w:rPr>
        <w:t xml:space="preserve">проходящих по территории </w:t>
      </w:r>
      <w:r w:rsidR="00E27A65">
        <w:rPr>
          <w:rFonts w:ascii="Times New Roman" w:hAnsi="Times New Roman" w:cs="Times New Roman"/>
          <w:sz w:val="28"/>
          <w:szCs w:val="28"/>
        </w:rPr>
        <w:t>Поддор</w:t>
      </w:r>
      <w:r w:rsidR="00EB185D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Pr="00EB185D">
        <w:rPr>
          <w:rFonts w:ascii="Times New Roman" w:hAnsi="Times New Roman" w:cs="Times New Roman"/>
          <w:sz w:val="28"/>
          <w:szCs w:val="28"/>
        </w:rPr>
        <w:t xml:space="preserve">, по состоянию </w:t>
      </w:r>
      <w:r w:rsidRPr="00D80C0C">
        <w:rPr>
          <w:rFonts w:ascii="Times New Roman" w:hAnsi="Times New Roman" w:cs="Times New Roman"/>
          <w:sz w:val="28"/>
          <w:szCs w:val="28"/>
        </w:rPr>
        <w:t>на 01.01.202</w:t>
      </w:r>
      <w:r w:rsidR="00EB185D" w:rsidRPr="00D80C0C">
        <w:rPr>
          <w:rFonts w:ascii="Times New Roman" w:hAnsi="Times New Roman" w:cs="Times New Roman"/>
          <w:sz w:val="28"/>
          <w:szCs w:val="28"/>
        </w:rPr>
        <w:t>4</w:t>
      </w:r>
      <w:r w:rsidRPr="00D80C0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E27A65" w:rsidRPr="00D80C0C">
        <w:rPr>
          <w:rFonts w:ascii="Times New Roman" w:hAnsi="Times New Roman" w:cs="Times New Roman"/>
          <w:sz w:val="28"/>
          <w:szCs w:val="28"/>
        </w:rPr>
        <w:t xml:space="preserve">194,6 </w:t>
      </w:r>
      <w:r w:rsidRPr="00D80C0C">
        <w:rPr>
          <w:rFonts w:ascii="Times New Roman" w:hAnsi="Times New Roman" w:cs="Times New Roman"/>
          <w:sz w:val="28"/>
          <w:szCs w:val="28"/>
        </w:rPr>
        <w:t xml:space="preserve"> км, в том числе:</w:t>
      </w:r>
    </w:p>
    <w:p w:rsidR="00977764" w:rsidRPr="00D80C0C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t xml:space="preserve">с твердым покрытием </w:t>
      </w:r>
      <w:r w:rsidR="00D80C0C" w:rsidRPr="00D80C0C">
        <w:rPr>
          <w:rFonts w:ascii="Times New Roman" w:hAnsi="Times New Roman" w:cs="Times New Roman"/>
          <w:sz w:val="28"/>
          <w:szCs w:val="28"/>
        </w:rPr>
        <w:t>–</w:t>
      </w:r>
      <w:r w:rsidRPr="00D80C0C">
        <w:rPr>
          <w:rFonts w:ascii="Times New Roman" w:hAnsi="Times New Roman" w:cs="Times New Roman"/>
          <w:sz w:val="28"/>
          <w:szCs w:val="28"/>
        </w:rPr>
        <w:t xml:space="preserve"> </w:t>
      </w:r>
      <w:r w:rsidR="00D80C0C" w:rsidRPr="00D80C0C">
        <w:rPr>
          <w:rFonts w:ascii="Times New Roman" w:hAnsi="Times New Roman" w:cs="Times New Roman"/>
          <w:sz w:val="28"/>
          <w:szCs w:val="28"/>
        </w:rPr>
        <w:t>81,9</w:t>
      </w:r>
      <w:r w:rsidR="00EB185D" w:rsidRPr="00D80C0C">
        <w:rPr>
          <w:rFonts w:ascii="Times New Roman" w:hAnsi="Times New Roman" w:cs="Times New Roman"/>
          <w:sz w:val="28"/>
          <w:szCs w:val="28"/>
        </w:rPr>
        <w:t xml:space="preserve"> к</w:t>
      </w:r>
      <w:r w:rsidRPr="00D80C0C">
        <w:rPr>
          <w:rFonts w:ascii="Times New Roman" w:hAnsi="Times New Roman" w:cs="Times New Roman"/>
          <w:sz w:val="28"/>
          <w:szCs w:val="28"/>
        </w:rPr>
        <w:t xml:space="preserve">м, </w:t>
      </w:r>
    </w:p>
    <w:p w:rsidR="00977764" w:rsidRPr="00D80C0C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t>грунтовые</w:t>
      </w:r>
      <w:r w:rsidR="00D80C0C" w:rsidRPr="00D80C0C">
        <w:rPr>
          <w:rFonts w:ascii="Times New Roman" w:hAnsi="Times New Roman" w:cs="Times New Roman"/>
          <w:sz w:val="28"/>
          <w:szCs w:val="28"/>
        </w:rPr>
        <w:t xml:space="preserve"> и не отвечающие нормативным требованиям </w:t>
      </w:r>
      <w:r w:rsidR="00D80C0C">
        <w:rPr>
          <w:rFonts w:ascii="Times New Roman" w:hAnsi="Times New Roman" w:cs="Times New Roman"/>
          <w:sz w:val="28"/>
          <w:szCs w:val="28"/>
        </w:rPr>
        <w:t>-</w:t>
      </w:r>
      <w:r w:rsidR="00D80C0C" w:rsidRPr="00D80C0C">
        <w:rPr>
          <w:rFonts w:ascii="Times New Roman" w:hAnsi="Times New Roman" w:cs="Times New Roman"/>
          <w:sz w:val="28"/>
          <w:szCs w:val="28"/>
        </w:rPr>
        <w:t>100,38 км</w:t>
      </w:r>
      <w:r w:rsidRPr="00D80C0C">
        <w:rPr>
          <w:rFonts w:ascii="Times New Roman" w:hAnsi="Times New Roman" w:cs="Times New Roman"/>
          <w:sz w:val="28"/>
          <w:szCs w:val="28"/>
        </w:rPr>
        <w:t>.</w:t>
      </w:r>
    </w:p>
    <w:p w:rsidR="00D80C0C" w:rsidRDefault="00D80C0C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r w:rsidR="00E27A65" w:rsidRPr="00D80C0C">
        <w:rPr>
          <w:rFonts w:ascii="Times New Roman" w:hAnsi="Times New Roman" w:cs="Times New Roman"/>
          <w:sz w:val="28"/>
          <w:szCs w:val="28"/>
        </w:rPr>
        <w:t>Поддорского</w:t>
      </w:r>
      <w:r w:rsidR="00EB185D" w:rsidRPr="00D80C0C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D80C0C">
        <w:rPr>
          <w:rFonts w:ascii="Times New Roman" w:hAnsi="Times New Roman" w:cs="Times New Roman"/>
          <w:sz w:val="28"/>
          <w:szCs w:val="28"/>
        </w:rPr>
        <w:t>Новгородской</w:t>
      </w:r>
      <w:r w:rsidRPr="00EB185D">
        <w:rPr>
          <w:rFonts w:ascii="Times New Roman" w:hAnsi="Times New Roman" w:cs="Times New Roman"/>
          <w:sz w:val="28"/>
          <w:szCs w:val="28"/>
        </w:rPr>
        <w:t xml:space="preserve"> области расположены следующие искусственные сооружения:</w:t>
      </w:r>
    </w:p>
    <w:p w:rsidR="00977764" w:rsidRPr="00D80C0C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t xml:space="preserve">мосты и путепроводы - </w:t>
      </w:r>
      <w:r w:rsidR="00E27A65" w:rsidRPr="00D80C0C">
        <w:rPr>
          <w:rFonts w:ascii="Times New Roman" w:hAnsi="Times New Roman" w:cs="Times New Roman"/>
          <w:sz w:val="28"/>
          <w:szCs w:val="28"/>
        </w:rPr>
        <w:t>11</w:t>
      </w:r>
      <w:r w:rsidR="00EB185D" w:rsidRPr="00D80C0C">
        <w:rPr>
          <w:rFonts w:ascii="Times New Roman" w:hAnsi="Times New Roman" w:cs="Times New Roman"/>
          <w:sz w:val="28"/>
          <w:szCs w:val="28"/>
        </w:rPr>
        <w:t xml:space="preserve"> </w:t>
      </w:r>
      <w:r w:rsidRPr="00D80C0C">
        <w:rPr>
          <w:rFonts w:ascii="Times New Roman" w:hAnsi="Times New Roman" w:cs="Times New Roman"/>
          <w:sz w:val="28"/>
          <w:szCs w:val="28"/>
        </w:rPr>
        <w:t>шт., в том числе:</w:t>
      </w:r>
    </w:p>
    <w:p w:rsidR="00977764" w:rsidRPr="00D80C0C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t xml:space="preserve">капитальные </w:t>
      </w:r>
      <w:r w:rsidR="00D80C0C">
        <w:rPr>
          <w:rFonts w:ascii="Times New Roman" w:hAnsi="Times New Roman" w:cs="Times New Roman"/>
          <w:sz w:val="28"/>
          <w:szCs w:val="28"/>
        </w:rPr>
        <w:t>–</w:t>
      </w:r>
      <w:r w:rsidRPr="00D80C0C">
        <w:rPr>
          <w:rFonts w:ascii="Times New Roman" w:hAnsi="Times New Roman" w:cs="Times New Roman"/>
          <w:sz w:val="28"/>
          <w:szCs w:val="28"/>
        </w:rPr>
        <w:t xml:space="preserve"> </w:t>
      </w:r>
      <w:r w:rsidR="00E27A65" w:rsidRPr="00D80C0C">
        <w:rPr>
          <w:rFonts w:ascii="Times New Roman" w:hAnsi="Times New Roman" w:cs="Times New Roman"/>
          <w:sz w:val="28"/>
          <w:szCs w:val="28"/>
        </w:rPr>
        <w:t>2</w:t>
      </w:r>
      <w:r w:rsidR="00D80C0C">
        <w:rPr>
          <w:rFonts w:ascii="Times New Roman" w:hAnsi="Times New Roman" w:cs="Times New Roman"/>
          <w:sz w:val="28"/>
          <w:szCs w:val="28"/>
        </w:rPr>
        <w:t xml:space="preserve"> </w:t>
      </w:r>
      <w:r w:rsidRPr="00D80C0C">
        <w:rPr>
          <w:rFonts w:ascii="Times New Roman" w:hAnsi="Times New Roman" w:cs="Times New Roman"/>
          <w:sz w:val="28"/>
          <w:szCs w:val="28"/>
        </w:rPr>
        <w:t>шт.;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C0C">
        <w:rPr>
          <w:rFonts w:ascii="Times New Roman" w:hAnsi="Times New Roman" w:cs="Times New Roman"/>
          <w:sz w:val="28"/>
          <w:szCs w:val="28"/>
        </w:rPr>
        <w:t xml:space="preserve">деревянные - </w:t>
      </w:r>
      <w:r w:rsidR="00EB185D" w:rsidRPr="00D80C0C">
        <w:rPr>
          <w:rFonts w:ascii="Times New Roman" w:hAnsi="Times New Roman" w:cs="Times New Roman"/>
          <w:sz w:val="28"/>
          <w:szCs w:val="28"/>
        </w:rPr>
        <w:t xml:space="preserve"> </w:t>
      </w:r>
      <w:r w:rsidR="00E27A65" w:rsidRPr="00D80C0C">
        <w:rPr>
          <w:rFonts w:ascii="Times New Roman" w:hAnsi="Times New Roman" w:cs="Times New Roman"/>
          <w:sz w:val="28"/>
          <w:szCs w:val="28"/>
        </w:rPr>
        <w:t>9</w:t>
      </w:r>
      <w:r w:rsidRPr="00D80C0C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Развитие отраслей промышленности </w:t>
      </w:r>
      <w:r w:rsidR="00E27A65">
        <w:rPr>
          <w:rFonts w:ascii="Times New Roman" w:hAnsi="Times New Roman" w:cs="Times New Roman"/>
          <w:sz w:val="28"/>
          <w:szCs w:val="28"/>
        </w:rPr>
        <w:t>Поддор</w:t>
      </w:r>
      <w:r w:rsidR="00EB185D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DB4D54">
        <w:rPr>
          <w:rFonts w:ascii="Times New Roman" w:hAnsi="Times New Roman" w:cs="Times New Roman"/>
          <w:sz w:val="28"/>
          <w:szCs w:val="28"/>
        </w:rPr>
        <w:t xml:space="preserve"> </w:t>
      </w:r>
      <w:r w:rsidRPr="00EB185D">
        <w:rPr>
          <w:rFonts w:ascii="Times New Roman" w:hAnsi="Times New Roman" w:cs="Times New Roman"/>
          <w:sz w:val="28"/>
          <w:szCs w:val="28"/>
        </w:rPr>
        <w:t xml:space="preserve">(лесной, торговли, сельского хозяйства, туризма и др.), ориентированных на обслуживание автотранспортом, во многом зависит от состояния сети автомобильных дорог. Благодаря автотранспорту и дорожной сети промышленность и сельское хозяйство </w:t>
      </w:r>
      <w:r w:rsidR="00E27A65">
        <w:rPr>
          <w:rFonts w:ascii="Times New Roman" w:hAnsi="Times New Roman" w:cs="Times New Roman"/>
          <w:sz w:val="28"/>
          <w:szCs w:val="28"/>
        </w:rPr>
        <w:t>Поддор</w:t>
      </w:r>
      <w:r w:rsidR="00EB185D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EB185D">
        <w:rPr>
          <w:rFonts w:ascii="Times New Roman" w:hAnsi="Times New Roman" w:cs="Times New Roman"/>
          <w:sz w:val="28"/>
          <w:szCs w:val="28"/>
        </w:rPr>
        <w:t xml:space="preserve">получают сырье и заготовки из различных субъектов Российской Федерации и </w:t>
      </w:r>
      <w:r w:rsidR="00EB185D">
        <w:rPr>
          <w:rFonts w:ascii="Times New Roman" w:hAnsi="Times New Roman" w:cs="Times New Roman"/>
          <w:sz w:val="28"/>
          <w:szCs w:val="28"/>
        </w:rPr>
        <w:t>области</w:t>
      </w:r>
      <w:r w:rsidRPr="00EB185D">
        <w:rPr>
          <w:rFonts w:ascii="Times New Roman" w:hAnsi="Times New Roman" w:cs="Times New Roman"/>
          <w:sz w:val="28"/>
          <w:szCs w:val="28"/>
        </w:rPr>
        <w:t>, а также отправляют готовую продукцию для реализации в друг</w:t>
      </w:r>
      <w:r w:rsidR="00EB185D">
        <w:rPr>
          <w:rFonts w:ascii="Times New Roman" w:hAnsi="Times New Roman" w:cs="Times New Roman"/>
          <w:sz w:val="28"/>
          <w:szCs w:val="28"/>
        </w:rPr>
        <w:t xml:space="preserve">ие </w:t>
      </w:r>
      <w:r w:rsidRPr="00EB185D">
        <w:rPr>
          <w:rFonts w:ascii="Times New Roman" w:hAnsi="Times New Roman" w:cs="Times New Roman"/>
          <w:sz w:val="28"/>
          <w:szCs w:val="28"/>
        </w:rPr>
        <w:t>субъект</w:t>
      </w:r>
      <w:r w:rsidR="00EB185D">
        <w:rPr>
          <w:rFonts w:ascii="Times New Roman" w:hAnsi="Times New Roman" w:cs="Times New Roman"/>
          <w:sz w:val="28"/>
          <w:szCs w:val="28"/>
        </w:rPr>
        <w:t xml:space="preserve">ы </w:t>
      </w:r>
      <w:r w:rsidRPr="00EB185D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>Дорожное хозяйство - крупнейший сегмент общественного достояния. Без сети автомобильных дорог не могут быть реализованы конституционные права на свободу передвижения граждан, товаров и услуг, единство экономического пространства, приоритетные национальные проекты, решены социальные задачи. Оживление производства и повышение доходов населения привели к резкому увеличению парка автотранспортных средств и объема автомобильных перевозок.</w:t>
      </w:r>
    </w:p>
    <w:p w:rsidR="00977764" w:rsidRPr="00EB185D" w:rsidRDefault="00977764" w:rsidP="00977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85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04DBD">
        <w:rPr>
          <w:rFonts w:ascii="Times New Roman" w:hAnsi="Times New Roman" w:cs="Times New Roman"/>
          <w:sz w:val="28"/>
          <w:szCs w:val="28"/>
        </w:rPr>
        <w:t>стратегическим приоритетам государственной программы Новгородской области</w:t>
      </w:r>
      <w:r w:rsidRPr="00EB185D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D80C0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80C0C" w:rsidRPr="00EB185D">
        <w:rPr>
          <w:rFonts w:ascii="Times New Roman" w:hAnsi="Times New Roman" w:cs="Times New Roman"/>
          <w:sz w:val="28"/>
          <w:szCs w:val="28"/>
        </w:rPr>
        <w:t>Правительства</w:t>
      </w:r>
      <w:r w:rsidRPr="00EB185D">
        <w:rPr>
          <w:rFonts w:ascii="Times New Roman" w:hAnsi="Times New Roman" w:cs="Times New Roman"/>
          <w:sz w:val="28"/>
          <w:szCs w:val="28"/>
        </w:rPr>
        <w:t xml:space="preserve"> </w:t>
      </w:r>
      <w:r w:rsidR="00404DBD">
        <w:rPr>
          <w:rFonts w:ascii="Times New Roman" w:hAnsi="Times New Roman" w:cs="Times New Roman"/>
          <w:sz w:val="28"/>
          <w:szCs w:val="28"/>
        </w:rPr>
        <w:t xml:space="preserve">Новгородской области </w:t>
      </w:r>
      <w:r w:rsidRPr="00EB185D">
        <w:rPr>
          <w:rFonts w:ascii="Times New Roman" w:hAnsi="Times New Roman" w:cs="Times New Roman"/>
          <w:sz w:val="28"/>
          <w:szCs w:val="28"/>
        </w:rPr>
        <w:t xml:space="preserve">от 27 </w:t>
      </w:r>
      <w:r w:rsidR="00D80C0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D80C0C" w:rsidRPr="00EB185D">
        <w:rPr>
          <w:rFonts w:ascii="Times New Roman" w:hAnsi="Times New Roman" w:cs="Times New Roman"/>
          <w:sz w:val="28"/>
          <w:szCs w:val="28"/>
        </w:rPr>
        <w:t>2023</w:t>
      </w:r>
      <w:r w:rsidRPr="00EB185D">
        <w:rPr>
          <w:rFonts w:ascii="Times New Roman" w:hAnsi="Times New Roman" w:cs="Times New Roman"/>
          <w:sz w:val="28"/>
          <w:szCs w:val="28"/>
        </w:rPr>
        <w:t xml:space="preserve"> года N </w:t>
      </w:r>
      <w:r w:rsidR="00404DBD">
        <w:rPr>
          <w:rFonts w:ascii="Times New Roman" w:hAnsi="Times New Roman" w:cs="Times New Roman"/>
          <w:sz w:val="28"/>
          <w:szCs w:val="28"/>
        </w:rPr>
        <w:t>619</w:t>
      </w:r>
      <w:r w:rsidRPr="00EB185D">
        <w:rPr>
          <w:rFonts w:ascii="Times New Roman" w:hAnsi="Times New Roman" w:cs="Times New Roman"/>
          <w:sz w:val="28"/>
          <w:szCs w:val="28"/>
        </w:rPr>
        <w:t xml:space="preserve">, развитие дорожной сети должно соответствовать темпам социально-экономического развития </w:t>
      </w:r>
      <w:r w:rsidR="00404DBD">
        <w:rPr>
          <w:rFonts w:ascii="Times New Roman" w:hAnsi="Times New Roman" w:cs="Times New Roman"/>
          <w:sz w:val="28"/>
          <w:szCs w:val="28"/>
        </w:rPr>
        <w:t>региона</w:t>
      </w:r>
      <w:r w:rsidRPr="00EB185D">
        <w:rPr>
          <w:rFonts w:ascii="Times New Roman" w:hAnsi="Times New Roman" w:cs="Times New Roman"/>
          <w:sz w:val="28"/>
          <w:szCs w:val="28"/>
        </w:rPr>
        <w:t xml:space="preserve"> и обеспечивать потребности в перевозках в соответствии с темпом автомобилизации. По прогнозам развития отрасли к 2030 году сеть автомобильных дорог регионального и межмуниципального значения на 64,09 % будет соответствовать нормативным требованиям, а улично-дорожная сеть Новгородской городской агломерации - на 85,82 %.</w:t>
      </w:r>
    </w:p>
    <w:p w:rsidR="003E0312" w:rsidRPr="00DF74D4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DF74D4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>II</w:t>
      </w:r>
      <w:r w:rsidR="009D492C">
        <w:rPr>
          <w:rFonts w:ascii="Times New Roman" w:hAnsi="Times New Roman" w:cs="Times New Roman"/>
          <w:sz w:val="28"/>
          <w:szCs w:val="28"/>
        </w:rPr>
        <w:t xml:space="preserve">. Описание приоритетов и целей муниципальной </w:t>
      </w:r>
      <w:r w:rsidRPr="00DF74D4">
        <w:rPr>
          <w:rFonts w:ascii="Times New Roman" w:hAnsi="Times New Roman" w:cs="Times New Roman"/>
          <w:sz w:val="28"/>
          <w:szCs w:val="28"/>
        </w:rPr>
        <w:t>политики</w:t>
      </w:r>
    </w:p>
    <w:p w:rsidR="003E0312" w:rsidRPr="00DF74D4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в сфере реализации </w:t>
      </w:r>
      <w:r w:rsidR="009D492C">
        <w:rPr>
          <w:rFonts w:ascii="Times New Roman" w:hAnsi="Times New Roman" w:cs="Times New Roman"/>
          <w:sz w:val="28"/>
          <w:szCs w:val="28"/>
        </w:rPr>
        <w:t>муниципальной</w:t>
      </w:r>
      <w:r w:rsidRPr="00DF74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D492C" w:rsidRDefault="00EB40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Поддор</w:t>
      </w:r>
      <w:r w:rsidR="009D492C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9D509F" w:rsidRPr="009D509F">
        <w:rPr>
          <w:rFonts w:ascii="Times New Roman" w:hAnsi="Times New Roman" w:cs="Times New Roman"/>
          <w:sz w:val="28"/>
          <w:szCs w:val="28"/>
        </w:rPr>
        <w:t xml:space="preserve"> </w:t>
      </w:r>
      <w:r w:rsidR="009D509F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DF74D4" w:rsidRDefault="003E0312" w:rsidP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 "</w:t>
      </w:r>
      <w:r w:rsidR="00CC19C3" w:rsidRPr="00CC19C3">
        <w:rPr>
          <w:rFonts w:ascii="Times New Roman" w:hAnsi="Times New Roman" w:cs="Times New Roman"/>
          <w:sz w:val="28"/>
          <w:szCs w:val="28"/>
        </w:rPr>
        <w:t xml:space="preserve"> </w:t>
      </w:r>
      <w:r w:rsidR="009F37B4">
        <w:rPr>
          <w:rFonts w:ascii="Times New Roman" w:hAnsi="Times New Roman" w:cs="Times New Roman"/>
          <w:sz w:val="28"/>
          <w:szCs w:val="28"/>
        </w:rPr>
        <w:t xml:space="preserve">Развития транспортной </w:t>
      </w:r>
      <w:proofErr w:type="gramStart"/>
      <w:r w:rsidR="009F37B4">
        <w:rPr>
          <w:rFonts w:ascii="Times New Roman" w:hAnsi="Times New Roman" w:cs="Times New Roman"/>
          <w:sz w:val="28"/>
          <w:szCs w:val="28"/>
        </w:rPr>
        <w:t xml:space="preserve">системы  </w:t>
      </w:r>
      <w:r w:rsidR="00EB403A">
        <w:rPr>
          <w:rFonts w:ascii="Times New Roman" w:hAnsi="Times New Roman" w:cs="Times New Roman"/>
          <w:sz w:val="28"/>
          <w:szCs w:val="28"/>
        </w:rPr>
        <w:t>Поддорс</w:t>
      </w:r>
      <w:r w:rsidR="009F37B4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="009F37B4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DF74D4">
        <w:rPr>
          <w:rFonts w:ascii="Times New Roman" w:hAnsi="Times New Roman" w:cs="Times New Roman"/>
          <w:sz w:val="28"/>
          <w:szCs w:val="28"/>
        </w:rPr>
        <w:t>"</w:t>
      </w:r>
    </w:p>
    <w:p w:rsidR="003E0312" w:rsidRPr="00DF74D4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DF74D4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Долгосрочные приоритеты </w:t>
      </w:r>
      <w:r w:rsidR="00152E8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F74D4">
        <w:rPr>
          <w:rFonts w:ascii="Times New Roman" w:hAnsi="Times New Roman" w:cs="Times New Roman"/>
          <w:sz w:val="28"/>
          <w:szCs w:val="28"/>
        </w:rPr>
        <w:t xml:space="preserve">политики в сфере реализации </w:t>
      </w:r>
      <w:r w:rsidR="00152E8C">
        <w:rPr>
          <w:rFonts w:ascii="Times New Roman" w:hAnsi="Times New Roman" w:cs="Times New Roman"/>
          <w:sz w:val="28"/>
          <w:szCs w:val="28"/>
        </w:rPr>
        <w:t>муниципальной</w:t>
      </w:r>
      <w:r w:rsidRPr="00DF74D4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Pr="00152E8C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DF74D4">
        <w:rPr>
          <w:rFonts w:ascii="Times New Roman" w:hAnsi="Times New Roman" w:cs="Times New Roman"/>
          <w:sz w:val="28"/>
          <w:szCs w:val="28"/>
        </w:rPr>
        <w:t xml:space="preserve">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152E8C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Pr="00DF74D4">
        <w:rPr>
          <w:rFonts w:ascii="Times New Roman" w:hAnsi="Times New Roman" w:cs="Times New Roman"/>
          <w:sz w:val="28"/>
          <w:szCs w:val="28"/>
        </w:rPr>
        <w:t xml:space="preserve"> "</w:t>
      </w:r>
      <w:r w:rsidR="00FF7270" w:rsidRPr="00FF7270">
        <w:rPr>
          <w:rFonts w:ascii="Times New Roman" w:hAnsi="Times New Roman" w:cs="Times New Roman"/>
          <w:sz w:val="28"/>
          <w:szCs w:val="28"/>
        </w:rPr>
        <w:t xml:space="preserve"> </w:t>
      </w:r>
      <w:r w:rsidR="009F37B4">
        <w:rPr>
          <w:rFonts w:ascii="Times New Roman" w:hAnsi="Times New Roman" w:cs="Times New Roman"/>
          <w:sz w:val="28"/>
          <w:szCs w:val="28"/>
        </w:rPr>
        <w:t xml:space="preserve">Развития транспортной системы 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9F37B4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DF74D4">
        <w:rPr>
          <w:rFonts w:ascii="Times New Roman" w:hAnsi="Times New Roman" w:cs="Times New Roman"/>
          <w:sz w:val="28"/>
          <w:szCs w:val="28"/>
        </w:rPr>
        <w:t>" определены с учетом следующих документов, имеющих стратегический характер:</w:t>
      </w:r>
    </w:p>
    <w:p w:rsidR="009F37B4" w:rsidRDefault="009F37B4" w:rsidP="009F37B4">
      <w:pPr>
        <w:pStyle w:val="ConsPlusNormal"/>
        <w:ind w:firstLine="540"/>
        <w:jc w:val="both"/>
      </w:pPr>
    </w:p>
    <w:p w:rsidR="009F37B4" w:rsidRPr="009F37B4" w:rsidRDefault="009F37B4" w:rsidP="004E6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 </w:t>
      </w:r>
      <w:r w:rsidRPr="009F37B4">
        <w:rPr>
          <w:rFonts w:ascii="Times New Roman" w:hAnsi="Times New Roman" w:cs="Times New Roman"/>
          <w:sz w:val="28"/>
          <w:szCs w:val="28"/>
        </w:rPr>
        <w:t>Президента Российской Федерации от 7 мая 2024 года N 309 "О национальных целях развития Российской Федерации на период до 2030 года и на перспективу до 2036 года";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7B4" w:rsidRPr="009F37B4" w:rsidRDefault="004E6CD3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</w:t>
      </w:r>
      <w:r w:rsidR="009F37B4" w:rsidRPr="009F37B4">
        <w:rPr>
          <w:rFonts w:ascii="Times New Roman" w:hAnsi="Times New Roman" w:cs="Times New Roman"/>
          <w:sz w:val="28"/>
          <w:szCs w:val="28"/>
        </w:rPr>
        <w:t>Президента Российской Федерации от 28 ноября 2024 года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Федерации";</w:t>
      </w:r>
    </w:p>
    <w:p w:rsidR="009F37B4" w:rsidRDefault="004E6CD3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37B4" w:rsidRPr="009F37B4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r>
        <w:rPr>
          <w:rFonts w:ascii="Times New Roman" w:hAnsi="Times New Roman" w:cs="Times New Roman"/>
          <w:sz w:val="28"/>
          <w:szCs w:val="28"/>
        </w:rPr>
        <w:t>программа Ро</w:t>
      </w:r>
      <w:r w:rsidR="009F37B4" w:rsidRPr="009F37B4">
        <w:rPr>
          <w:rFonts w:ascii="Times New Roman" w:hAnsi="Times New Roman" w:cs="Times New Roman"/>
          <w:sz w:val="28"/>
          <w:szCs w:val="28"/>
        </w:rPr>
        <w:t>ссийской Федерации "Развитие транспортной системы", утвержденная постановлением Правительства Российской Федерации от 20 декабря 2017 года N 1596;</w:t>
      </w:r>
    </w:p>
    <w:p w:rsidR="003364CB" w:rsidRPr="009F37B4" w:rsidRDefault="003364CB" w:rsidP="003364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F37B4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r>
        <w:rPr>
          <w:rFonts w:ascii="Times New Roman" w:hAnsi="Times New Roman" w:cs="Times New Roman"/>
          <w:sz w:val="28"/>
          <w:szCs w:val="28"/>
        </w:rPr>
        <w:t>программа Правительства Новгородской области</w:t>
      </w:r>
      <w:r w:rsidRPr="009F37B4">
        <w:rPr>
          <w:rFonts w:ascii="Times New Roman" w:hAnsi="Times New Roman" w:cs="Times New Roman"/>
          <w:sz w:val="28"/>
          <w:szCs w:val="28"/>
        </w:rPr>
        <w:t xml:space="preserve"> "Развитие транспортной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r w:rsidRPr="009F37B4">
        <w:rPr>
          <w:rFonts w:ascii="Times New Roman" w:hAnsi="Times New Roman" w:cs="Times New Roman"/>
          <w:sz w:val="28"/>
          <w:szCs w:val="28"/>
        </w:rPr>
        <w:t xml:space="preserve">", утвержденная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Новгородской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9F37B4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9F37B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F37B4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F37B4">
        <w:rPr>
          <w:rFonts w:ascii="Times New Roman" w:hAnsi="Times New Roman" w:cs="Times New Roman"/>
          <w:sz w:val="28"/>
          <w:szCs w:val="28"/>
        </w:rPr>
        <w:t xml:space="preserve"> года N </w:t>
      </w:r>
      <w:r>
        <w:rPr>
          <w:rFonts w:ascii="Times New Roman" w:hAnsi="Times New Roman" w:cs="Times New Roman"/>
          <w:sz w:val="28"/>
          <w:szCs w:val="28"/>
        </w:rPr>
        <w:t>619</w:t>
      </w:r>
      <w:r w:rsidRPr="009F37B4">
        <w:rPr>
          <w:rFonts w:ascii="Times New Roman" w:hAnsi="Times New Roman" w:cs="Times New Roman"/>
          <w:sz w:val="28"/>
          <w:szCs w:val="28"/>
        </w:rPr>
        <w:t>;</w:t>
      </w:r>
    </w:p>
    <w:p w:rsidR="009F37B4" w:rsidRDefault="004E6CD3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с</w:t>
      </w:r>
      <w:r w:rsidR="009F37B4" w:rsidRPr="009F37B4">
        <w:rPr>
          <w:rFonts w:ascii="Times New Roman" w:hAnsi="Times New Roman" w:cs="Times New Roman"/>
          <w:sz w:val="28"/>
          <w:szCs w:val="28"/>
        </w:rPr>
        <w:t>оциально-экономического развития Новгородской области до 2026 года, утвержденная областным законом от 04.04.2019 N 394-ОЗ.</w:t>
      </w:r>
    </w:p>
    <w:p w:rsidR="00D80C0C" w:rsidRPr="00D7141E" w:rsidRDefault="00D80C0C" w:rsidP="00D80C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Стратегия социально-экономического развития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Поддорско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муниципального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20</w:t>
      </w:r>
      <w:r w:rsidR="0099762D">
        <w:rPr>
          <w:rFonts w:ascii="Times New Roman" w:hAnsi="Times New Roman" w:cs="Times New Roman"/>
          <w:sz w:val="28"/>
          <w:szCs w:val="28"/>
          <w:shd w:val="clear" w:color="auto" w:fill="FFFFFF"/>
        </w:rPr>
        <w:t>27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года, утвержденная решением Думы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Поддорского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райо</w:t>
      </w:r>
      <w:r w:rsidR="00E70EB4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</w:t>
      </w:r>
      <w:r w:rsidR="0099762D">
        <w:rPr>
          <w:rFonts w:ascii="Times New Roman" w:hAnsi="Times New Roman" w:cs="Times New Roman"/>
          <w:sz w:val="28"/>
          <w:szCs w:val="28"/>
          <w:shd w:val="clear" w:color="auto" w:fill="FFFFFF"/>
        </w:rPr>
        <w:t>28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9762D">
        <w:rPr>
          <w:rFonts w:ascii="Times New Roman" w:hAnsi="Times New Roman" w:cs="Times New Roman"/>
          <w:sz w:val="28"/>
          <w:szCs w:val="28"/>
          <w:shd w:val="clear" w:color="auto" w:fill="FFFFFF"/>
        </w:rPr>
        <w:t>05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>.20</w:t>
      </w:r>
      <w:r w:rsidR="0099762D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7141E">
        <w:rPr>
          <w:rFonts w:ascii="Times New Roman" w:hAnsi="Times New Roman" w:cs="Times New Roman"/>
          <w:sz w:val="28"/>
          <w:szCs w:val="28"/>
        </w:rPr>
        <w:t>года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762D">
        <w:rPr>
          <w:rFonts w:ascii="Times New Roman" w:hAnsi="Times New Roman" w:cs="Times New Roman"/>
          <w:sz w:val="28"/>
          <w:szCs w:val="28"/>
          <w:shd w:val="clear" w:color="auto" w:fill="FFFFFF"/>
        </w:rPr>
        <w:t>291</w:t>
      </w:r>
      <w:r w:rsidRPr="00D7141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80C0C" w:rsidRPr="009F37B4" w:rsidRDefault="00D80C0C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proofErr w:type="gramStart"/>
      <w:r w:rsidR="005E2E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F37B4">
        <w:rPr>
          <w:rFonts w:ascii="Times New Roman" w:hAnsi="Times New Roman" w:cs="Times New Roman"/>
          <w:sz w:val="28"/>
          <w:szCs w:val="28"/>
        </w:rPr>
        <w:t xml:space="preserve"> политики</w:t>
      </w:r>
      <w:proofErr w:type="gramEnd"/>
      <w:r w:rsidRPr="009F37B4">
        <w:rPr>
          <w:rFonts w:ascii="Times New Roman" w:hAnsi="Times New Roman" w:cs="Times New Roman"/>
          <w:sz w:val="28"/>
          <w:szCs w:val="28"/>
        </w:rPr>
        <w:t xml:space="preserve"> в сфере дорожного хозяйства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5E2E9C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Pr="009F37B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 xml:space="preserve">развитие опорной сети автомобильных дорог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4E6CD3">
        <w:rPr>
          <w:rFonts w:ascii="Times New Roman" w:hAnsi="Times New Roman" w:cs="Times New Roman"/>
          <w:sz w:val="28"/>
          <w:szCs w:val="28"/>
        </w:rPr>
        <w:t>ского муниципального округа,</w:t>
      </w:r>
      <w:r w:rsidRPr="009F37B4">
        <w:rPr>
          <w:rFonts w:ascii="Times New Roman" w:hAnsi="Times New Roman" w:cs="Times New Roman"/>
          <w:sz w:val="28"/>
          <w:szCs w:val="28"/>
        </w:rPr>
        <w:t xml:space="preserve"> обеспечивающее увеличение протяженности автомобильных дорог местного значения, соответствующих нормативным требованиям, повышение пропускной способности дорожной сети, модернизацию искусственных сооружений</w:t>
      </w:r>
      <w:r w:rsidR="004E6CD3">
        <w:rPr>
          <w:rFonts w:ascii="Times New Roman" w:hAnsi="Times New Roman" w:cs="Times New Roman"/>
          <w:sz w:val="28"/>
          <w:szCs w:val="28"/>
        </w:rPr>
        <w:t xml:space="preserve">. </w:t>
      </w:r>
      <w:r w:rsidRPr="009F37B4">
        <w:rPr>
          <w:rFonts w:ascii="Times New Roman" w:hAnsi="Times New Roman" w:cs="Times New Roman"/>
          <w:sz w:val="28"/>
          <w:szCs w:val="28"/>
        </w:rPr>
        <w:t xml:space="preserve"> Опорная сеть автомобильных дорог </w:t>
      </w:r>
      <w:r w:rsidR="00EB403A">
        <w:rPr>
          <w:rFonts w:ascii="Times New Roman" w:hAnsi="Times New Roman" w:cs="Times New Roman"/>
          <w:sz w:val="28"/>
          <w:szCs w:val="28"/>
        </w:rPr>
        <w:t>Поддорс</w:t>
      </w:r>
      <w:r w:rsidR="004E6CD3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proofErr w:type="gramStart"/>
      <w:r w:rsidR="004E6CD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9F37B4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9F37B4">
        <w:rPr>
          <w:rFonts w:ascii="Times New Roman" w:hAnsi="Times New Roman" w:cs="Times New Roman"/>
          <w:sz w:val="28"/>
          <w:szCs w:val="28"/>
        </w:rPr>
        <w:t xml:space="preserve"> это автомобильные дороги регионального и межмуниципального значения, соединяющие областной центр с районами и имеющие значительную интенсивность дорожного движения, включая регулярное автобусное сообщение. Протяженность опорной сети автомобильных дорог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4E6CD3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proofErr w:type="gramStart"/>
      <w:r w:rsidR="004E6CD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E6CD3" w:rsidRPr="009F37B4">
        <w:rPr>
          <w:rFonts w:ascii="Times New Roman" w:hAnsi="Times New Roman" w:cs="Times New Roman"/>
          <w:sz w:val="28"/>
          <w:szCs w:val="28"/>
        </w:rPr>
        <w:t xml:space="preserve"> </w:t>
      </w:r>
      <w:r w:rsidRPr="00573606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="00573606" w:rsidRPr="00573606">
        <w:rPr>
          <w:rFonts w:ascii="Times New Roman" w:hAnsi="Times New Roman" w:cs="Times New Roman"/>
          <w:sz w:val="28"/>
          <w:szCs w:val="28"/>
        </w:rPr>
        <w:t xml:space="preserve"> 1</w:t>
      </w:r>
      <w:r w:rsidR="00573606">
        <w:rPr>
          <w:rFonts w:ascii="Times New Roman" w:hAnsi="Times New Roman" w:cs="Times New Roman"/>
          <w:sz w:val="28"/>
          <w:szCs w:val="28"/>
        </w:rPr>
        <w:t>6</w:t>
      </w:r>
      <w:r w:rsidR="00573606" w:rsidRPr="00573606">
        <w:rPr>
          <w:rFonts w:ascii="Times New Roman" w:hAnsi="Times New Roman" w:cs="Times New Roman"/>
          <w:sz w:val="28"/>
          <w:szCs w:val="28"/>
        </w:rPr>
        <w:t>,884</w:t>
      </w:r>
      <w:r w:rsidR="00573606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>совершенствование системы планирования развития дорожного хозяйства, ориентированной на достижение показателей транспортно-эксплуатационного состояния по развитию автомобильных дорог общего пользования, а также внедрение системы планирования дорожной деятельности, основанной на проектировании жизненного цикла автомобильных дорог;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системы финансирования, направленной на повышение эффективности использования бюджетных средств и имущества дорожного хозяйства, привлечение новых источников финансирования в строительство и реконструкцию автомобильных дорог общего пользования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D45A9B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Pr="009F37B4">
        <w:rPr>
          <w:rFonts w:ascii="Times New Roman" w:hAnsi="Times New Roman" w:cs="Times New Roman"/>
          <w:sz w:val="28"/>
          <w:szCs w:val="28"/>
        </w:rPr>
        <w:t>;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>обеспечение сохранности существующей сети автомобильных дорог регионального, межмуниципального и местного значения, в том числе посредством обеспечения контроля за перевозкой тяжеловесных грузов и качеством выполнения дорожных работ;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>строительство автомобильных дорог общего пользования, входящих в систему межрегиональных транспортных коридоров;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>обеспечение круглогодичного транспортного сообщения с сельскими населенными пунктами за счет строительства (реконструкции) автомобильных дорог с твердым покрытием для соединения с сетью автомобильных дорог регионального, межмуниципального и местного значения.</w:t>
      </w:r>
    </w:p>
    <w:p w:rsidR="009F37B4" w:rsidRP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>Приоритетным направлением в сфере транспорта является повышение мобильности населения, поскольку данный факт является прямой мерой стимулирования социально-экономического развития сельских территорий и сохранения численности населения. Повышение доступности транспортных услуг непосредственно повлияет на темпы реализации приоритетных проектов в области туризма, сельского хозяйства, здравоохранения, образования.</w:t>
      </w:r>
    </w:p>
    <w:p w:rsidR="009F37B4" w:rsidRDefault="009F37B4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7B4">
        <w:rPr>
          <w:rFonts w:ascii="Times New Roman" w:hAnsi="Times New Roman" w:cs="Times New Roman"/>
          <w:sz w:val="28"/>
          <w:szCs w:val="28"/>
        </w:rPr>
        <w:t xml:space="preserve">Целями в сфере транспорта и дорожного хозяйства являются создание транспортной инфраструктуры, отвечающей потребностям социально-экономического развития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937B7B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Pr="009F37B4">
        <w:rPr>
          <w:rFonts w:ascii="Times New Roman" w:hAnsi="Times New Roman" w:cs="Times New Roman"/>
          <w:sz w:val="28"/>
          <w:szCs w:val="28"/>
        </w:rPr>
        <w:t xml:space="preserve">, повышение уровня безопасности дорожного движения и обеспечение бесперебойного функционирования транспортного комплекса на территории </w:t>
      </w:r>
      <w:r w:rsidR="00EB403A">
        <w:rPr>
          <w:rFonts w:ascii="Times New Roman" w:hAnsi="Times New Roman" w:cs="Times New Roman"/>
          <w:sz w:val="28"/>
          <w:szCs w:val="28"/>
        </w:rPr>
        <w:t>Поддор</w:t>
      </w:r>
      <w:r w:rsidR="00937B7B">
        <w:rPr>
          <w:rFonts w:ascii="Times New Roman" w:hAnsi="Times New Roman" w:cs="Times New Roman"/>
          <w:sz w:val="28"/>
          <w:szCs w:val="28"/>
        </w:rPr>
        <w:t>ского муниципального округа.</w:t>
      </w:r>
    </w:p>
    <w:p w:rsidR="00937B7B" w:rsidRPr="009F37B4" w:rsidRDefault="00937B7B" w:rsidP="009F37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DF74D4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>III. Сведения о взаимосвязи со стратегическими приоритетами,</w:t>
      </w:r>
    </w:p>
    <w:p w:rsidR="003E0312" w:rsidRPr="00DF74D4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>целями и показателями государственных программ</w:t>
      </w:r>
    </w:p>
    <w:p w:rsidR="003E0312" w:rsidRPr="00DF74D4" w:rsidRDefault="00E922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DF74D4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7B7B" w:rsidRPr="00937B7B" w:rsidRDefault="003E0312" w:rsidP="00937B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99762D">
        <w:rPr>
          <w:rFonts w:ascii="Times New Roman" w:hAnsi="Times New Roman" w:cs="Times New Roman"/>
          <w:sz w:val="28"/>
          <w:szCs w:val="28"/>
        </w:rPr>
        <w:t>Поддорс</w:t>
      </w:r>
      <w:r w:rsidR="006E0BD0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Pr="00DF74D4">
        <w:rPr>
          <w:rFonts w:ascii="Times New Roman" w:hAnsi="Times New Roman" w:cs="Times New Roman"/>
          <w:sz w:val="28"/>
          <w:szCs w:val="28"/>
        </w:rPr>
        <w:t xml:space="preserve"> оказывает влияние на результаты реализации государственной </w:t>
      </w:r>
      <w:hyperlink r:id="rId9">
        <w:r w:rsidRPr="006E0BD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6E0BD0">
        <w:rPr>
          <w:rFonts w:ascii="Times New Roman" w:hAnsi="Times New Roman" w:cs="Times New Roman"/>
          <w:sz w:val="28"/>
          <w:szCs w:val="28"/>
        </w:rPr>
        <w:t xml:space="preserve"> </w:t>
      </w:r>
      <w:r w:rsidR="00937B7B" w:rsidRPr="00937B7B">
        <w:rPr>
          <w:rFonts w:ascii="Times New Roman" w:hAnsi="Times New Roman" w:cs="Times New Roman"/>
          <w:sz w:val="28"/>
          <w:szCs w:val="28"/>
        </w:rPr>
        <w:t xml:space="preserve">Новгородской области "Развитие транспортной системы Новгородской области" </w:t>
      </w:r>
      <w:r w:rsidR="00937B7B" w:rsidRPr="00DF74D4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Правительства </w:t>
      </w:r>
      <w:r w:rsidR="00937B7B">
        <w:rPr>
          <w:rFonts w:ascii="Times New Roman" w:hAnsi="Times New Roman" w:cs="Times New Roman"/>
          <w:sz w:val="28"/>
          <w:szCs w:val="28"/>
        </w:rPr>
        <w:t xml:space="preserve">Новгородской области  от     28 декабря  2023 года N 619, </w:t>
      </w:r>
      <w:r w:rsidR="00937B7B" w:rsidRPr="00937B7B">
        <w:rPr>
          <w:rFonts w:ascii="Times New Roman" w:hAnsi="Times New Roman" w:cs="Times New Roman"/>
          <w:sz w:val="28"/>
          <w:szCs w:val="28"/>
        </w:rPr>
        <w:t xml:space="preserve">соответствуют показателям национальной цели развития Российской Федерации "Комфортная и безопасная среда для жизни", определенной </w:t>
      </w:r>
      <w:r w:rsidR="00937B7B"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937B7B" w:rsidRPr="00937B7B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7 мая 2024 года N 309, а также показателям государственной </w:t>
      </w:r>
      <w:r w:rsidR="00937B7B">
        <w:rPr>
          <w:rFonts w:ascii="Times New Roman" w:hAnsi="Times New Roman" w:cs="Times New Roman"/>
          <w:sz w:val="28"/>
          <w:szCs w:val="28"/>
        </w:rPr>
        <w:t>программы Р</w:t>
      </w:r>
      <w:r w:rsidR="00937B7B" w:rsidRPr="00937B7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37B7B" w:rsidRPr="00937B7B">
        <w:rPr>
          <w:rFonts w:ascii="Times New Roman" w:hAnsi="Times New Roman" w:cs="Times New Roman"/>
          <w:sz w:val="28"/>
          <w:szCs w:val="28"/>
        </w:rPr>
        <w:lastRenderedPageBreak/>
        <w:t>Федерации "Развитие транспортной системы", утвержденной постановлением Правительства Российской Федерации от 20 декабря 2017 года N 1596.</w:t>
      </w:r>
    </w:p>
    <w:p w:rsidR="00937B7B" w:rsidRPr="00937B7B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B7B">
        <w:rPr>
          <w:rFonts w:ascii="Times New Roman" w:hAnsi="Times New Roman" w:cs="Times New Roman"/>
          <w:sz w:val="28"/>
          <w:szCs w:val="28"/>
        </w:rPr>
        <w:t>Достижение национальной цели "Комфортная и безопасная среда для жизни" будет обеспечено за счет решения задач национального проекта "Инфраструктура для жизни".</w:t>
      </w:r>
    </w:p>
    <w:p w:rsidR="003E0312" w:rsidRDefault="003E0312" w:rsidP="00937B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0BD0" w:rsidRPr="00DF74D4" w:rsidRDefault="006E0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0BD0" w:rsidRDefault="006E0BD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0312" w:rsidRPr="00DF74D4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 xml:space="preserve">IV. Задачи </w:t>
      </w:r>
      <w:r w:rsidR="006E0BD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F74D4">
        <w:rPr>
          <w:rFonts w:ascii="Times New Roman" w:hAnsi="Times New Roman" w:cs="Times New Roman"/>
          <w:sz w:val="28"/>
          <w:szCs w:val="28"/>
        </w:rPr>
        <w:t>управления, способы их</w:t>
      </w:r>
    </w:p>
    <w:p w:rsidR="003E0312" w:rsidRPr="00DF74D4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74D4">
        <w:rPr>
          <w:rFonts w:ascii="Times New Roman" w:hAnsi="Times New Roman" w:cs="Times New Roman"/>
          <w:sz w:val="28"/>
          <w:szCs w:val="28"/>
        </w:rPr>
        <w:t>эффективного решения в</w:t>
      </w:r>
      <w:r w:rsidR="005E2E9C"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5E2E9C" w:rsidRPr="00612713"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</w:p>
    <w:p w:rsidR="00937B7B" w:rsidRDefault="00937B7B" w:rsidP="00937B7B">
      <w:pPr>
        <w:pStyle w:val="ConsPlusNormal"/>
        <w:ind w:firstLine="540"/>
        <w:jc w:val="both"/>
      </w:pPr>
    </w:p>
    <w:p w:rsidR="00937B7B" w:rsidRPr="00612713" w:rsidRDefault="00937B7B" w:rsidP="00937B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 xml:space="preserve">Задачей управления в сфере транспорта и дорожного хозяйства на территории </w:t>
      </w:r>
      <w:r w:rsidR="0099762D">
        <w:rPr>
          <w:rFonts w:ascii="Times New Roman" w:hAnsi="Times New Roman" w:cs="Times New Roman"/>
          <w:sz w:val="28"/>
          <w:szCs w:val="28"/>
        </w:rPr>
        <w:t>Поддорс</w:t>
      </w:r>
      <w:r w:rsidR="00612713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Pr="00612713">
        <w:rPr>
          <w:rFonts w:ascii="Times New Roman" w:hAnsi="Times New Roman" w:cs="Times New Roman"/>
          <w:sz w:val="28"/>
          <w:szCs w:val="28"/>
        </w:rPr>
        <w:t xml:space="preserve"> является обеспечение кадровой, материально-технической и хозяйственной деятельности </w:t>
      </w:r>
      <w:r w:rsidR="006127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762D">
        <w:rPr>
          <w:rFonts w:ascii="Times New Roman" w:hAnsi="Times New Roman" w:cs="Times New Roman"/>
          <w:sz w:val="28"/>
          <w:szCs w:val="28"/>
        </w:rPr>
        <w:t>Поддор</w:t>
      </w:r>
      <w:r w:rsidR="00612713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proofErr w:type="gramStart"/>
      <w:r w:rsidR="0061271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61271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612713">
        <w:rPr>
          <w:rFonts w:ascii="Times New Roman" w:hAnsi="Times New Roman" w:cs="Times New Roman"/>
          <w:sz w:val="28"/>
          <w:szCs w:val="28"/>
        </w:rPr>
        <w:t xml:space="preserve"> подведомственных </w:t>
      </w:r>
      <w:r w:rsidR="00612713">
        <w:rPr>
          <w:rFonts w:ascii="Times New Roman" w:hAnsi="Times New Roman" w:cs="Times New Roman"/>
          <w:sz w:val="28"/>
          <w:szCs w:val="28"/>
        </w:rPr>
        <w:t xml:space="preserve">ей </w:t>
      </w:r>
      <w:r w:rsidRPr="00612713">
        <w:rPr>
          <w:rFonts w:ascii="Times New Roman" w:hAnsi="Times New Roman" w:cs="Times New Roman"/>
          <w:sz w:val="28"/>
          <w:szCs w:val="28"/>
        </w:rPr>
        <w:t xml:space="preserve"> учреждений. Реализация данной задачи будет осуществлена за счет средств областного бюджета и дорожного фонда Новгородской области.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Для достижения национальной цели "Комфортная и безопасная среда для жизни" предусмотрены следующие задачи государственного управления: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повышение качества дорожной сети, в том числе уличной сети;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приведение в нормативное состояние/строительство искусственных сооружений на автомобильных дорогах местного значения;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повышение доли отечественного оборудования (товаров, работ, услуг) в общем объеме закупок;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совершенствование регуляторной политики и применения новых технологий в дорожной отрасли;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повышение безопасности участников дорожного движения;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приведение в нормативное состояние автомобильных дорог местного значения;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 xml:space="preserve">обеспечение безопасного и бесперебойного движения автомобильного транспорта по автомобильным дорогам общего пользования </w:t>
      </w:r>
      <w:r w:rsidR="002958C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958CF" w:rsidRPr="00612713">
        <w:rPr>
          <w:rFonts w:ascii="Times New Roman" w:hAnsi="Times New Roman" w:cs="Times New Roman"/>
          <w:sz w:val="28"/>
          <w:szCs w:val="28"/>
        </w:rPr>
        <w:t>значения</w:t>
      </w:r>
      <w:r w:rsidRPr="00612713">
        <w:rPr>
          <w:rFonts w:ascii="Times New Roman" w:hAnsi="Times New Roman" w:cs="Times New Roman"/>
          <w:sz w:val="28"/>
          <w:szCs w:val="28"/>
        </w:rPr>
        <w:t>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 xml:space="preserve">увеличение к 2030 </w:t>
      </w:r>
      <w:r w:rsidR="002958CF" w:rsidRPr="00612713">
        <w:rPr>
          <w:rFonts w:ascii="Times New Roman" w:hAnsi="Times New Roman" w:cs="Times New Roman"/>
          <w:sz w:val="28"/>
          <w:szCs w:val="28"/>
        </w:rPr>
        <w:t>году</w:t>
      </w:r>
      <w:r w:rsidR="002958CF">
        <w:rPr>
          <w:rFonts w:ascii="Times New Roman" w:hAnsi="Times New Roman" w:cs="Times New Roman"/>
          <w:sz w:val="28"/>
          <w:szCs w:val="28"/>
        </w:rPr>
        <w:t xml:space="preserve"> </w:t>
      </w:r>
      <w:r w:rsidR="002958CF" w:rsidRPr="00612713">
        <w:rPr>
          <w:rFonts w:ascii="Times New Roman" w:hAnsi="Times New Roman" w:cs="Times New Roman"/>
          <w:sz w:val="28"/>
          <w:szCs w:val="28"/>
        </w:rPr>
        <w:t>доли</w:t>
      </w:r>
      <w:r w:rsidRPr="00612713">
        <w:rPr>
          <w:rFonts w:ascii="Times New Roman" w:hAnsi="Times New Roman" w:cs="Times New Roman"/>
          <w:sz w:val="28"/>
          <w:szCs w:val="28"/>
        </w:rPr>
        <w:t xml:space="preserve"> парка общественного транспорта, имеющего срок эксплуатации не старше нормативного, не менее чем до 85 процентов;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>снижение смертности в результате дорожно-транспортных происшествий в полтора раза к 2030 году и в два раза к 2036 году по сравнению с показателем 2023 года.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указанных задач позволит достигнуть показателей национальной цели, а также окажет положительное влияние на целевые показатели национальной цели развития </w:t>
      </w:r>
      <w:r w:rsidR="00612713">
        <w:rPr>
          <w:rFonts w:ascii="Times New Roman" w:hAnsi="Times New Roman" w:cs="Times New Roman"/>
          <w:sz w:val="28"/>
          <w:szCs w:val="28"/>
        </w:rPr>
        <w:t xml:space="preserve">Новгородской области и </w:t>
      </w:r>
      <w:r w:rsidRPr="00612713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 xml:space="preserve">Решение задач </w:t>
      </w:r>
      <w:r w:rsidR="0061271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2713">
        <w:rPr>
          <w:rFonts w:ascii="Times New Roman" w:hAnsi="Times New Roman" w:cs="Times New Roman"/>
          <w:sz w:val="28"/>
          <w:szCs w:val="28"/>
        </w:rPr>
        <w:t xml:space="preserve"> управления и достижение целей </w:t>
      </w:r>
      <w:proofErr w:type="gramStart"/>
      <w:r w:rsidR="0061271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13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612713">
        <w:rPr>
          <w:rFonts w:ascii="Times New Roman" w:hAnsi="Times New Roman" w:cs="Times New Roman"/>
          <w:sz w:val="28"/>
          <w:szCs w:val="28"/>
        </w:rPr>
        <w:t xml:space="preserve">  "Развитие транспортной системы </w:t>
      </w:r>
      <w:r w:rsidR="00124362">
        <w:rPr>
          <w:rFonts w:ascii="Times New Roman" w:hAnsi="Times New Roman" w:cs="Times New Roman"/>
          <w:sz w:val="28"/>
          <w:szCs w:val="28"/>
        </w:rPr>
        <w:t>Поддорс</w:t>
      </w:r>
      <w:r w:rsidR="00612713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Pr="00612713">
        <w:rPr>
          <w:rFonts w:ascii="Times New Roman" w:hAnsi="Times New Roman" w:cs="Times New Roman"/>
          <w:sz w:val="28"/>
          <w:szCs w:val="28"/>
        </w:rPr>
        <w:t>" предусматриваются путем эффективного взаимодействия органов исполнительной власти Новгородской области, органов местного самоуправления.</w:t>
      </w:r>
    </w:p>
    <w:p w:rsidR="00937B7B" w:rsidRPr="00612713" w:rsidRDefault="00937B7B" w:rsidP="00937B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713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осуществляется за счет </w:t>
      </w:r>
      <w:r w:rsidR="00DB4D54" w:rsidRPr="00612713">
        <w:rPr>
          <w:rFonts w:ascii="Times New Roman" w:hAnsi="Times New Roman" w:cs="Times New Roman"/>
          <w:sz w:val="28"/>
          <w:szCs w:val="28"/>
        </w:rPr>
        <w:t>средств местного</w:t>
      </w:r>
      <w:r w:rsidR="00DB4D54">
        <w:rPr>
          <w:rFonts w:ascii="Times New Roman" w:hAnsi="Times New Roman" w:cs="Times New Roman"/>
          <w:sz w:val="28"/>
          <w:szCs w:val="28"/>
        </w:rPr>
        <w:t xml:space="preserve"> и </w:t>
      </w:r>
      <w:r w:rsidRPr="00612713">
        <w:rPr>
          <w:rFonts w:ascii="Times New Roman" w:hAnsi="Times New Roman" w:cs="Times New Roman"/>
          <w:sz w:val="28"/>
          <w:szCs w:val="28"/>
        </w:rPr>
        <w:t>областного бюджет</w:t>
      </w:r>
      <w:r w:rsidR="00DB4D54">
        <w:rPr>
          <w:rFonts w:ascii="Times New Roman" w:hAnsi="Times New Roman" w:cs="Times New Roman"/>
          <w:sz w:val="28"/>
          <w:szCs w:val="28"/>
        </w:rPr>
        <w:t>ов</w:t>
      </w:r>
      <w:r w:rsidRPr="00612713">
        <w:rPr>
          <w:rFonts w:ascii="Times New Roman" w:hAnsi="Times New Roman" w:cs="Times New Roman"/>
          <w:sz w:val="28"/>
          <w:szCs w:val="28"/>
        </w:rPr>
        <w:t xml:space="preserve">. Размеры средств указанных бюджетов подлежат ежегодному уточнению исходя из необходимости достижения целей </w:t>
      </w:r>
      <w:r w:rsidR="0061271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13">
        <w:rPr>
          <w:rFonts w:ascii="Times New Roman" w:hAnsi="Times New Roman" w:cs="Times New Roman"/>
          <w:sz w:val="28"/>
          <w:szCs w:val="28"/>
        </w:rPr>
        <w:t xml:space="preserve"> программы  "Развитие транспортной системы </w:t>
      </w:r>
      <w:r w:rsidR="00124362">
        <w:rPr>
          <w:rFonts w:ascii="Times New Roman" w:hAnsi="Times New Roman" w:cs="Times New Roman"/>
          <w:sz w:val="28"/>
          <w:szCs w:val="28"/>
        </w:rPr>
        <w:t>Поддорс</w:t>
      </w:r>
      <w:r w:rsidR="00612713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Pr="00612713">
        <w:rPr>
          <w:rFonts w:ascii="Times New Roman" w:hAnsi="Times New Roman" w:cs="Times New Roman"/>
          <w:sz w:val="28"/>
          <w:szCs w:val="28"/>
        </w:rPr>
        <w:t>".</w:t>
      </w:r>
    </w:p>
    <w:sectPr w:rsidR="00937B7B" w:rsidRPr="00612713" w:rsidSect="00DF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92228"/>
    <w:multiLevelType w:val="hybridMultilevel"/>
    <w:tmpl w:val="EA70863A"/>
    <w:lvl w:ilvl="0" w:tplc="F91C59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12"/>
    <w:rsid w:val="00021A3B"/>
    <w:rsid w:val="000450D3"/>
    <w:rsid w:val="00047F09"/>
    <w:rsid w:val="00103CE9"/>
    <w:rsid w:val="00124362"/>
    <w:rsid w:val="0012785F"/>
    <w:rsid w:val="00152E8C"/>
    <w:rsid w:val="001777DF"/>
    <w:rsid w:val="00190D1A"/>
    <w:rsid w:val="001C2799"/>
    <w:rsid w:val="001C35FE"/>
    <w:rsid w:val="001E3F26"/>
    <w:rsid w:val="00212C1B"/>
    <w:rsid w:val="00223F43"/>
    <w:rsid w:val="002420B3"/>
    <w:rsid w:val="0025241E"/>
    <w:rsid w:val="00256864"/>
    <w:rsid w:val="002958CF"/>
    <w:rsid w:val="00297347"/>
    <w:rsid w:val="002C1FA8"/>
    <w:rsid w:val="00317DA7"/>
    <w:rsid w:val="003364CB"/>
    <w:rsid w:val="0034350D"/>
    <w:rsid w:val="00345892"/>
    <w:rsid w:val="003E0312"/>
    <w:rsid w:val="003E6F49"/>
    <w:rsid w:val="00404DBD"/>
    <w:rsid w:val="00430ACB"/>
    <w:rsid w:val="00431796"/>
    <w:rsid w:val="004739F5"/>
    <w:rsid w:val="004C1B07"/>
    <w:rsid w:val="004D17B4"/>
    <w:rsid w:val="004D2D75"/>
    <w:rsid w:val="004E6CD3"/>
    <w:rsid w:val="005150AF"/>
    <w:rsid w:val="00551E61"/>
    <w:rsid w:val="00573606"/>
    <w:rsid w:val="005A784C"/>
    <w:rsid w:val="005E2E9C"/>
    <w:rsid w:val="00612713"/>
    <w:rsid w:val="0063438D"/>
    <w:rsid w:val="0064471C"/>
    <w:rsid w:val="006B74C9"/>
    <w:rsid w:val="006E0BD0"/>
    <w:rsid w:val="00773142"/>
    <w:rsid w:val="007B0C6E"/>
    <w:rsid w:val="007B6B35"/>
    <w:rsid w:val="007E046A"/>
    <w:rsid w:val="007E311B"/>
    <w:rsid w:val="0080036B"/>
    <w:rsid w:val="00834B2C"/>
    <w:rsid w:val="008353A6"/>
    <w:rsid w:val="008D5576"/>
    <w:rsid w:val="008E2847"/>
    <w:rsid w:val="009036DA"/>
    <w:rsid w:val="00903919"/>
    <w:rsid w:val="00907A0D"/>
    <w:rsid w:val="00937B7B"/>
    <w:rsid w:val="00977764"/>
    <w:rsid w:val="0099762D"/>
    <w:rsid w:val="009D492C"/>
    <w:rsid w:val="009D509F"/>
    <w:rsid w:val="009F37B4"/>
    <w:rsid w:val="009F421E"/>
    <w:rsid w:val="00A379CC"/>
    <w:rsid w:val="00AE6DD1"/>
    <w:rsid w:val="00B32AD1"/>
    <w:rsid w:val="00B83EAF"/>
    <w:rsid w:val="00B93FB2"/>
    <w:rsid w:val="00BA3660"/>
    <w:rsid w:val="00BB1B98"/>
    <w:rsid w:val="00BB5317"/>
    <w:rsid w:val="00C06612"/>
    <w:rsid w:val="00C752FA"/>
    <w:rsid w:val="00CC19C3"/>
    <w:rsid w:val="00D45A9B"/>
    <w:rsid w:val="00D80C0C"/>
    <w:rsid w:val="00DA5008"/>
    <w:rsid w:val="00DB4D54"/>
    <w:rsid w:val="00DD135E"/>
    <w:rsid w:val="00DD1429"/>
    <w:rsid w:val="00DE101D"/>
    <w:rsid w:val="00DF376E"/>
    <w:rsid w:val="00DF74D4"/>
    <w:rsid w:val="00E27A65"/>
    <w:rsid w:val="00E32B19"/>
    <w:rsid w:val="00E63901"/>
    <w:rsid w:val="00E70EB4"/>
    <w:rsid w:val="00E92205"/>
    <w:rsid w:val="00EA0E41"/>
    <w:rsid w:val="00EB185D"/>
    <w:rsid w:val="00EB403A"/>
    <w:rsid w:val="00F2358F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AE6B0-13B5-46F5-9661-96561206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0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4D4"/>
    <w:rPr>
      <w:rFonts w:ascii="Tahoma" w:eastAsia="Calibri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80C0C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54&amp;n=109934&amp;dst=10745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54&amp;n=108052&amp;dst=1000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0713&amp;dst=741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5812&amp;dst=2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D528F-24C2-47B3-AD7C-9273C857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Татьяна Павловна</dc:creator>
  <cp:lastModifiedBy>User</cp:lastModifiedBy>
  <cp:revision>2</cp:revision>
  <cp:lastPrinted>2025-08-15T13:49:00Z</cp:lastPrinted>
  <dcterms:created xsi:type="dcterms:W3CDTF">2025-12-23T14:25:00Z</dcterms:created>
  <dcterms:modified xsi:type="dcterms:W3CDTF">2025-12-23T14:25:00Z</dcterms:modified>
</cp:coreProperties>
</file>